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
        <w:tblW w:w="5000" w:type="pct"/>
        <w:tblLook w:val="01E0"/>
      </w:tblPr>
      <w:tblGrid>
        <w:gridCol w:w="5171"/>
        <w:gridCol w:w="2413"/>
        <w:gridCol w:w="2413"/>
      </w:tblGrid>
      <w:tr w:rsidR="0059300E" w:rsidRPr="00D3589D" w:rsidTr="00981A2C">
        <w:trPr>
          <w:trHeight w:val="1438"/>
        </w:trPr>
        <w:tc>
          <w:tcPr>
            <w:tcW w:w="2586" w:type="pct"/>
            <w:vAlign w:val="center"/>
          </w:tcPr>
          <w:p w:rsidR="0059300E" w:rsidRPr="00D3589D" w:rsidRDefault="00E83CDC" w:rsidP="00E83CDC">
            <w:pPr>
              <w:pStyle w:val="Heading1"/>
              <w:spacing w:line="240" w:lineRule="auto"/>
              <w:rPr>
                <w:rFonts w:ascii="Times New Roman" w:hAnsi="Times New Roman"/>
                <w:b w:val="0"/>
                <w:bCs/>
                <w:sz w:val="20"/>
              </w:rPr>
            </w:pPr>
            <w:r>
              <w:rPr>
                <w:rFonts w:ascii="Times New Roman" w:hAnsi="Times New Roman"/>
                <w:b w:val="0"/>
                <w:sz w:val="20"/>
              </w:rPr>
              <w:t xml:space="preserve">                                      </w:t>
            </w:r>
            <w:r w:rsidR="0059300E" w:rsidRPr="00D3589D">
              <w:rPr>
                <w:rFonts w:ascii="Times New Roman" w:hAnsi="Times New Roman"/>
                <w:b w:val="0"/>
                <w:sz w:val="20"/>
              </w:rPr>
              <w:t>ROMÂNIA</w:t>
            </w:r>
          </w:p>
          <w:p w:rsidR="0059300E" w:rsidRPr="00D3589D" w:rsidRDefault="0059300E" w:rsidP="0059300E">
            <w:pPr>
              <w:pStyle w:val="Heading1"/>
              <w:spacing w:line="240" w:lineRule="auto"/>
              <w:jc w:val="center"/>
              <w:rPr>
                <w:rFonts w:ascii="Times New Roman" w:hAnsi="Times New Roman"/>
                <w:b w:val="0"/>
                <w:bCs/>
                <w:sz w:val="20"/>
              </w:rPr>
            </w:pPr>
            <w:r w:rsidRPr="00D3589D">
              <w:rPr>
                <w:rFonts w:ascii="Times New Roman" w:hAnsi="Times New Roman"/>
                <w:b w:val="0"/>
                <w:sz w:val="20"/>
              </w:rPr>
              <w:t>MINISTERUL AFACERILOR INTERNE</w:t>
            </w:r>
          </w:p>
          <w:p w:rsidR="0059300E" w:rsidRPr="00D3589D" w:rsidRDefault="0059300E" w:rsidP="0059300E">
            <w:pPr>
              <w:jc w:val="center"/>
              <w:rPr>
                <w:rFonts w:ascii="Times New Roman" w:hAnsi="Times New Roman"/>
                <w:bCs/>
                <w:sz w:val="20"/>
              </w:rPr>
            </w:pPr>
            <w:r w:rsidRPr="00D3589D">
              <w:rPr>
                <w:rFonts w:ascii="Times New Roman" w:hAnsi="Times New Roman"/>
                <w:bCs/>
                <w:sz w:val="20"/>
              </w:rPr>
              <w:t>INSPECTORATUL GENERAL AL POLITIEI ROMÂNE</w:t>
            </w:r>
          </w:p>
          <w:p w:rsidR="0059300E" w:rsidRPr="00D3589D" w:rsidRDefault="0059300E" w:rsidP="0059300E">
            <w:pPr>
              <w:jc w:val="center"/>
              <w:rPr>
                <w:rFonts w:ascii="Times New Roman" w:hAnsi="Times New Roman"/>
                <w:bCs/>
                <w:sz w:val="20"/>
              </w:rPr>
            </w:pPr>
            <w:r w:rsidRPr="00D3589D">
              <w:rPr>
                <w:rFonts w:ascii="Times New Roman" w:hAnsi="Times New Roman"/>
                <w:noProof/>
                <w:sz w:val="20"/>
                <w:lang w:val="en-US" w:eastAsia="en-US"/>
              </w:rPr>
              <w:drawing>
                <wp:inline distT="0" distB="0" distL="0" distR="0">
                  <wp:extent cx="360961" cy="332454"/>
                  <wp:effectExtent l="19050" t="0" r="98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1961" cy="333375"/>
                          </a:xfrm>
                          <a:prstGeom prst="rect">
                            <a:avLst/>
                          </a:prstGeom>
                          <a:noFill/>
                          <a:ln w="9525">
                            <a:noFill/>
                            <a:miter lim="800000"/>
                            <a:headEnd/>
                            <a:tailEnd/>
                          </a:ln>
                        </pic:spPr>
                      </pic:pic>
                    </a:graphicData>
                  </a:graphic>
                </wp:inline>
              </w:drawing>
            </w:r>
          </w:p>
          <w:p w:rsidR="0059300E" w:rsidRPr="00D3589D" w:rsidRDefault="00E83CDC" w:rsidP="0059300E">
            <w:pPr>
              <w:jc w:val="center"/>
              <w:rPr>
                <w:rFonts w:ascii="Times New Roman" w:hAnsi="Times New Roman"/>
                <w:bCs/>
                <w:sz w:val="20"/>
              </w:rPr>
            </w:pPr>
            <w:r>
              <w:rPr>
                <w:rFonts w:ascii="Times New Roman" w:hAnsi="Times New Roman"/>
                <w:bCs/>
                <w:sz w:val="20"/>
              </w:rPr>
              <w:t>SECȚIA REGIONALĂ POLIȚIE TRANSPORTURI CRAIOVA</w:t>
            </w:r>
          </w:p>
          <w:p w:rsidR="0059300E" w:rsidRPr="00E83CDC" w:rsidRDefault="0059300E" w:rsidP="00E83CDC">
            <w:pPr>
              <w:jc w:val="center"/>
              <w:rPr>
                <w:rFonts w:ascii="Times New Roman" w:hAnsi="Times New Roman"/>
                <w:bCs/>
                <w:sz w:val="20"/>
              </w:rPr>
            </w:pPr>
            <w:r w:rsidRPr="00D3589D">
              <w:rPr>
                <w:rFonts w:ascii="Times New Roman" w:hAnsi="Times New Roman"/>
                <w:b/>
                <w:bCs/>
                <w:color w:val="auto"/>
                <w:sz w:val="20"/>
              </w:rPr>
              <w:t xml:space="preserve">COMISIA DE </w:t>
            </w:r>
            <w:r w:rsidR="00375125" w:rsidRPr="00D3589D">
              <w:rPr>
                <w:rFonts w:ascii="Times New Roman" w:hAnsi="Times New Roman"/>
                <w:b/>
                <w:bCs/>
                <w:color w:val="auto"/>
                <w:sz w:val="20"/>
              </w:rPr>
              <w:t>CONCURS</w:t>
            </w:r>
            <w:r w:rsidRPr="00D3589D">
              <w:rPr>
                <w:rFonts w:ascii="Times New Roman" w:hAnsi="Times New Roman"/>
                <w:b/>
                <w:bCs/>
                <w:color w:val="auto"/>
                <w:sz w:val="20"/>
              </w:rPr>
              <w:t xml:space="preserve">                                                                        </w:t>
            </w:r>
          </w:p>
        </w:tc>
        <w:tc>
          <w:tcPr>
            <w:tcW w:w="1207" w:type="pct"/>
          </w:tcPr>
          <w:p w:rsidR="0059300E" w:rsidRPr="00D3589D" w:rsidRDefault="0059300E" w:rsidP="0059300E">
            <w:pPr>
              <w:jc w:val="center"/>
              <w:rPr>
                <w:rFonts w:ascii="Times New Roman" w:hAnsi="Times New Roman"/>
                <w:b/>
                <w:smallCaps/>
                <w:sz w:val="20"/>
              </w:rPr>
            </w:pPr>
          </w:p>
        </w:tc>
        <w:tc>
          <w:tcPr>
            <w:tcW w:w="1207" w:type="pct"/>
            <w:vAlign w:val="center"/>
          </w:tcPr>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NESECRET</w:t>
            </w:r>
          </w:p>
          <w:p w:rsidR="0059300E" w:rsidRPr="00D3589D" w:rsidRDefault="00497750" w:rsidP="0059300E">
            <w:pPr>
              <w:jc w:val="center"/>
              <w:rPr>
                <w:rFonts w:ascii="Times New Roman" w:hAnsi="Times New Roman"/>
                <w:b/>
                <w:smallCaps/>
                <w:sz w:val="20"/>
              </w:rPr>
            </w:pPr>
            <w:r w:rsidRPr="00D3589D">
              <w:rPr>
                <w:rFonts w:ascii="Times New Roman" w:hAnsi="Times New Roman"/>
                <w:b/>
                <w:smallCaps/>
                <w:sz w:val="20"/>
              </w:rPr>
              <w:t>Craiova</w:t>
            </w:r>
          </w:p>
          <w:p w:rsidR="00D425D9" w:rsidRPr="00D3589D" w:rsidRDefault="00D425D9" w:rsidP="0059300E">
            <w:pPr>
              <w:jc w:val="center"/>
              <w:rPr>
                <w:rFonts w:ascii="Times New Roman" w:hAnsi="Times New Roman"/>
                <w:b/>
                <w:smallCaps/>
                <w:sz w:val="20"/>
              </w:rPr>
            </w:pPr>
          </w:p>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 xml:space="preserve">Nr. </w:t>
            </w:r>
            <w:r w:rsidR="00DC6BE2">
              <w:rPr>
                <w:rFonts w:ascii="Times New Roman" w:hAnsi="Times New Roman"/>
                <w:b/>
                <w:smallCaps/>
                <w:sz w:val="20"/>
              </w:rPr>
              <w:t>203475/10.02.2022</w:t>
            </w:r>
          </w:p>
          <w:p w:rsidR="00D425D9" w:rsidRPr="00D3589D" w:rsidRDefault="00D425D9" w:rsidP="0059300E">
            <w:pPr>
              <w:jc w:val="center"/>
              <w:rPr>
                <w:rFonts w:ascii="Times New Roman" w:hAnsi="Times New Roman"/>
                <w:b/>
                <w:smallCaps/>
                <w:sz w:val="20"/>
              </w:rPr>
            </w:pPr>
          </w:p>
          <w:p w:rsidR="0059300E" w:rsidRPr="00D3589D" w:rsidRDefault="0059300E" w:rsidP="0059300E">
            <w:pPr>
              <w:jc w:val="center"/>
              <w:rPr>
                <w:rFonts w:ascii="Times New Roman" w:hAnsi="Times New Roman"/>
                <w:b/>
                <w:smallCaps/>
                <w:sz w:val="20"/>
              </w:rPr>
            </w:pPr>
            <w:r w:rsidRPr="00D3589D">
              <w:rPr>
                <w:rFonts w:ascii="Times New Roman" w:hAnsi="Times New Roman"/>
                <w:b/>
                <w:smallCaps/>
                <w:sz w:val="20"/>
              </w:rPr>
              <w:t xml:space="preserve">Ex. </w:t>
            </w:r>
            <w:r w:rsidR="00D425D9" w:rsidRPr="00D3589D">
              <w:rPr>
                <w:rFonts w:ascii="Times New Roman" w:hAnsi="Times New Roman"/>
                <w:b/>
                <w:smallCaps/>
                <w:sz w:val="20"/>
              </w:rPr>
              <w:t>unic</w:t>
            </w:r>
          </w:p>
          <w:p w:rsidR="0059300E" w:rsidRPr="00D3589D" w:rsidRDefault="0059300E" w:rsidP="00DB4D02">
            <w:pPr>
              <w:rPr>
                <w:rFonts w:ascii="Times New Roman" w:hAnsi="Times New Roman"/>
                <w:b/>
                <w:caps/>
                <w:color w:val="FFFFFF"/>
                <w:sz w:val="20"/>
              </w:rPr>
            </w:pPr>
          </w:p>
        </w:tc>
      </w:tr>
    </w:tbl>
    <w:p w:rsidR="003E72D3" w:rsidRPr="00D3589D" w:rsidRDefault="003E72D3" w:rsidP="003E72D3">
      <w:pPr>
        <w:ind w:left="5529"/>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left="5529"/>
        <w:jc w:val="center"/>
        <w:rPr>
          <w:rFonts w:ascii="Times New Roman" w:hAnsi="Times New Roman"/>
          <w:b/>
          <w:i/>
          <w:sz w:val="24"/>
          <w:szCs w:val="24"/>
        </w:rPr>
      </w:pPr>
      <w:r w:rsidRPr="00D3589D">
        <w:rPr>
          <w:rFonts w:ascii="Times New Roman" w:hAnsi="Times New Roman"/>
          <w:b/>
          <w:i/>
          <w:sz w:val="24"/>
          <w:szCs w:val="24"/>
        </w:rPr>
        <w:t>postarea pe internet</w:t>
      </w:r>
    </w:p>
    <w:p w:rsidR="003E72D3" w:rsidRPr="00D3589D" w:rsidRDefault="003E72D3" w:rsidP="003E72D3">
      <w:pPr>
        <w:pStyle w:val="BodyTextIndent2"/>
        <w:spacing w:after="0" w:line="240" w:lineRule="auto"/>
        <w:ind w:left="5529"/>
        <w:jc w:val="center"/>
        <w:rPr>
          <w:rFonts w:ascii="Times New Roman" w:hAnsi="Times New Roman"/>
          <w:b/>
          <w:sz w:val="24"/>
          <w:szCs w:val="24"/>
        </w:rPr>
      </w:pPr>
      <w:r w:rsidRPr="00D3589D">
        <w:rPr>
          <w:rFonts w:ascii="Times New Roman" w:hAnsi="Times New Roman"/>
          <w:b/>
          <w:sz w:val="24"/>
          <w:szCs w:val="24"/>
        </w:rPr>
        <w:t>Pt./</w:t>
      </w:r>
      <w:r w:rsidRPr="00D3589D">
        <w:rPr>
          <w:rFonts w:ascii="Times New Roman" w:hAnsi="Times New Roman"/>
          <w:sz w:val="24"/>
          <w:szCs w:val="24"/>
        </w:rPr>
        <w:t>.</w:t>
      </w:r>
      <w:r w:rsidRPr="00D3589D">
        <w:rPr>
          <w:rFonts w:ascii="Times New Roman" w:hAnsi="Times New Roman"/>
          <w:b/>
          <w:sz w:val="24"/>
          <w:szCs w:val="24"/>
        </w:rPr>
        <w:t>ŞEFUL INSPECTORATULUI</w:t>
      </w:r>
    </w:p>
    <w:p w:rsidR="007C4A7D" w:rsidRDefault="007C4A7D" w:rsidP="003E72D3">
      <w:pPr>
        <w:ind w:right="5528"/>
        <w:jc w:val="center"/>
        <w:rPr>
          <w:rFonts w:ascii="Times New Roman" w:hAnsi="Times New Roman"/>
          <w:b/>
          <w:sz w:val="24"/>
          <w:szCs w:val="24"/>
          <w:u w:val="single"/>
        </w:rPr>
      </w:pPr>
    </w:p>
    <w:p w:rsidR="003E72D3" w:rsidRPr="00D3589D" w:rsidRDefault="003E72D3" w:rsidP="003E72D3">
      <w:pPr>
        <w:ind w:right="5528"/>
        <w:jc w:val="center"/>
        <w:rPr>
          <w:rFonts w:ascii="Times New Roman" w:hAnsi="Times New Roman"/>
          <w:b/>
          <w:sz w:val="24"/>
          <w:szCs w:val="24"/>
          <w:u w:val="single"/>
        </w:rPr>
      </w:pPr>
      <w:r w:rsidRPr="00D3589D">
        <w:rPr>
          <w:rFonts w:ascii="Times New Roman" w:hAnsi="Times New Roman"/>
          <w:b/>
          <w:sz w:val="24"/>
          <w:szCs w:val="24"/>
          <w:u w:val="single"/>
        </w:rPr>
        <w:t>A P R O B,</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Conținutul Anunțului</w:t>
      </w:r>
    </w:p>
    <w:p w:rsidR="003E72D3" w:rsidRPr="00D3589D" w:rsidRDefault="003E72D3" w:rsidP="003E72D3">
      <w:pPr>
        <w:ind w:right="5528"/>
        <w:jc w:val="center"/>
        <w:rPr>
          <w:rFonts w:ascii="Times New Roman" w:hAnsi="Times New Roman"/>
          <w:b/>
          <w:sz w:val="24"/>
          <w:szCs w:val="24"/>
        </w:rPr>
      </w:pPr>
      <w:r w:rsidRPr="00D3589D">
        <w:rPr>
          <w:rFonts w:ascii="Times New Roman" w:hAnsi="Times New Roman"/>
          <w:b/>
          <w:sz w:val="24"/>
          <w:szCs w:val="24"/>
        </w:rPr>
        <w:t>Președintele Comisiei de concurs</w:t>
      </w:r>
    </w:p>
    <w:p w:rsidR="00E83CDC" w:rsidRDefault="00E83CDC" w:rsidP="00E83CDC">
      <w:pPr>
        <w:rPr>
          <w:rFonts w:ascii="Times New Roman" w:hAnsi="Times New Roman"/>
          <w:szCs w:val="28"/>
          <w:lang w:val="en-US"/>
        </w:rPr>
      </w:pPr>
    </w:p>
    <w:p w:rsidR="00A2635E" w:rsidRPr="00D3589D" w:rsidRDefault="00A2635E" w:rsidP="00A2635E">
      <w:pPr>
        <w:jc w:val="center"/>
        <w:rPr>
          <w:rFonts w:ascii="Times New Roman" w:hAnsi="Times New Roman"/>
          <w:b/>
          <w:szCs w:val="28"/>
        </w:rPr>
      </w:pPr>
      <w:r w:rsidRPr="00D3589D">
        <w:rPr>
          <w:rFonts w:ascii="Times New Roman" w:hAnsi="Times New Roman"/>
          <w:b/>
          <w:szCs w:val="28"/>
        </w:rPr>
        <w:t>A  N  U  N  Ţ</w:t>
      </w:r>
    </w:p>
    <w:p w:rsidR="00A2635E" w:rsidRPr="00D3589D" w:rsidRDefault="00A2635E" w:rsidP="00A2635E">
      <w:pPr>
        <w:rPr>
          <w:rFonts w:ascii="Times New Roman" w:hAnsi="Times New Roman"/>
        </w:rPr>
      </w:pPr>
    </w:p>
    <w:p w:rsidR="00D4269F" w:rsidRDefault="00E83CDC" w:rsidP="00E83CDC">
      <w:pPr>
        <w:pStyle w:val="BodyText2"/>
        <w:spacing w:line="240" w:lineRule="auto"/>
        <w:jc w:val="both"/>
        <w:rPr>
          <w:rFonts w:ascii="Times New Roman" w:hAnsi="Times New Roman"/>
          <w:sz w:val="26"/>
          <w:szCs w:val="26"/>
        </w:rPr>
      </w:pPr>
      <w:r>
        <w:rPr>
          <w:rFonts w:ascii="Times New Roman" w:hAnsi="Times New Roman"/>
          <w:sz w:val="26"/>
          <w:szCs w:val="26"/>
        </w:rPr>
        <w:t xml:space="preserve">        </w:t>
      </w:r>
      <w:r w:rsidR="00137E6B" w:rsidRPr="00E83CDC">
        <w:rPr>
          <w:rFonts w:ascii="Times New Roman" w:hAnsi="Times New Roman"/>
          <w:sz w:val="26"/>
          <w:szCs w:val="26"/>
        </w:rPr>
        <w:t xml:space="preserve">În conformitate cu prevederile art. </w:t>
      </w:r>
      <w:r w:rsidR="00137E6B" w:rsidRPr="00E83CDC">
        <w:rPr>
          <w:rFonts w:ascii="Times New Roman" w:hAnsi="Times New Roman"/>
          <w:color w:val="000000" w:themeColor="text1"/>
          <w:sz w:val="26"/>
          <w:szCs w:val="26"/>
        </w:rPr>
        <w:t>27</w:t>
      </w:r>
      <w:r w:rsidR="00137E6B" w:rsidRPr="00E83CDC">
        <w:rPr>
          <w:rFonts w:ascii="Times New Roman" w:hAnsi="Times New Roman"/>
          <w:color w:val="000000" w:themeColor="text1"/>
          <w:sz w:val="26"/>
          <w:szCs w:val="26"/>
          <w:vertAlign w:val="superscript"/>
        </w:rPr>
        <w:t>33</w:t>
      </w:r>
      <w:r w:rsidR="00137E6B" w:rsidRPr="00E83CDC">
        <w:rPr>
          <w:rFonts w:ascii="Times New Roman" w:hAnsi="Times New Roman"/>
          <w:color w:val="000000" w:themeColor="text1"/>
          <w:sz w:val="26"/>
          <w:szCs w:val="26"/>
        </w:rPr>
        <w:t>, art. 27</w:t>
      </w:r>
      <w:r w:rsidR="00137E6B" w:rsidRPr="00E83CDC">
        <w:rPr>
          <w:rFonts w:ascii="Times New Roman" w:hAnsi="Times New Roman"/>
          <w:color w:val="000000" w:themeColor="text1"/>
          <w:sz w:val="26"/>
          <w:szCs w:val="26"/>
          <w:vertAlign w:val="superscript"/>
        </w:rPr>
        <w:t>35</w:t>
      </w:r>
      <w:r w:rsidR="00137E6B" w:rsidRPr="00E83CDC">
        <w:rPr>
          <w:rFonts w:ascii="Times New Roman" w:hAnsi="Times New Roman"/>
          <w:color w:val="000000" w:themeColor="text1"/>
          <w:sz w:val="26"/>
          <w:szCs w:val="26"/>
        </w:rPr>
        <w:t>, alin.1, lit. a) şi art. 27</w:t>
      </w:r>
      <w:r w:rsidR="00137E6B" w:rsidRPr="00E83CDC">
        <w:rPr>
          <w:rFonts w:ascii="Times New Roman" w:hAnsi="Times New Roman"/>
          <w:color w:val="000000" w:themeColor="text1"/>
          <w:sz w:val="26"/>
          <w:szCs w:val="26"/>
          <w:vertAlign w:val="superscript"/>
        </w:rPr>
        <w:t>36</w:t>
      </w:r>
      <w:r w:rsidR="00137E6B" w:rsidRPr="00E83CDC">
        <w:rPr>
          <w:rFonts w:ascii="Times New Roman" w:hAnsi="Times New Roman"/>
          <w:sz w:val="26"/>
          <w:szCs w:val="26"/>
          <w:vertAlign w:val="superscript"/>
        </w:rPr>
        <w:t xml:space="preserve"> </w:t>
      </w:r>
      <w:r w:rsidR="00137E6B" w:rsidRPr="00E83CDC">
        <w:rPr>
          <w:rFonts w:ascii="Times New Roman" w:hAnsi="Times New Roman"/>
          <w:sz w:val="26"/>
          <w:szCs w:val="26"/>
        </w:rPr>
        <w:t>din Legea nr. 360/2002 privind</w:t>
      </w:r>
      <w:r w:rsidR="00137E6B" w:rsidRPr="00E83CDC">
        <w:rPr>
          <w:rFonts w:ascii="Times New Roman" w:hAnsi="Times New Roman"/>
          <w:sz w:val="26"/>
          <w:szCs w:val="26"/>
          <w:vertAlign w:val="superscript"/>
        </w:rPr>
        <w:t xml:space="preserve"> </w:t>
      </w:r>
      <w:r w:rsidR="00137E6B" w:rsidRPr="00E83CDC">
        <w:rPr>
          <w:rFonts w:ascii="Times New Roman" w:hAnsi="Times New Roman"/>
          <w:sz w:val="26"/>
          <w:szCs w:val="26"/>
        </w:rPr>
        <w:t>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w:t>
      </w:r>
      <w:r w:rsidR="00DB4D02" w:rsidRPr="00E83CDC">
        <w:rPr>
          <w:rFonts w:ascii="Times New Roman" w:hAnsi="Times New Roman"/>
          <w:sz w:val="26"/>
          <w:szCs w:val="26"/>
        </w:rPr>
        <w:t>a de management resurse umane</w:t>
      </w:r>
      <w:r w:rsidR="00137E6B" w:rsidRPr="00E83CDC">
        <w:rPr>
          <w:rFonts w:ascii="Times New Roman" w:hAnsi="Times New Roman"/>
          <w:sz w:val="26"/>
          <w:szCs w:val="26"/>
        </w:rPr>
        <w:t xml:space="preserve">, comisia de concurs, în urma desfăşurării activităţii de verificare a îndeplinirii de către candidaţi a condiţiilor de participare la concursul organizat pentru ocuparea </w:t>
      </w:r>
      <w:r w:rsidRPr="00E83CDC">
        <w:rPr>
          <w:rFonts w:ascii="Times New Roman" w:hAnsi="Times New Roman"/>
          <w:color w:val="000000" w:themeColor="text1"/>
          <w:sz w:val="26"/>
          <w:szCs w:val="26"/>
        </w:rPr>
        <w:t>posturilor vacante de</w:t>
      </w:r>
      <w:r w:rsidR="00D4269F">
        <w:rPr>
          <w:rFonts w:ascii="Times New Roman" w:hAnsi="Times New Roman"/>
          <w:sz w:val="26"/>
          <w:szCs w:val="26"/>
        </w:rPr>
        <w:t>:</w:t>
      </w:r>
    </w:p>
    <w:p w:rsidR="00D4269F" w:rsidRPr="00D4269F" w:rsidRDefault="00D4269F" w:rsidP="00D4269F">
      <w:pPr>
        <w:pStyle w:val="BodyText2"/>
        <w:spacing w:after="0" w:line="240" w:lineRule="auto"/>
        <w:jc w:val="both"/>
        <w:rPr>
          <w:rFonts w:ascii="Times New Roman" w:hAnsi="Times New Roman"/>
          <w:sz w:val="26"/>
          <w:szCs w:val="26"/>
        </w:rPr>
      </w:pPr>
      <w:r w:rsidRPr="00D4269F">
        <w:rPr>
          <w:rFonts w:ascii="Times New Roman" w:hAnsi="Times New Roman"/>
          <w:b/>
          <w:szCs w:val="28"/>
        </w:rPr>
        <w:t>-</w:t>
      </w:r>
      <w:r>
        <w:rPr>
          <w:szCs w:val="28"/>
        </w:rPr>
        <w:t xml:space="preserve"> </w:t>
      </w:r>
      <w:r w:rsidRPr="00D4269F">
        <w:rPr>
          <w:rFonts w:ascii="Times New Roman" w:hAnsi="Times New Roman"/>
          <w:sz w:val="26"/>
          <w:szCs w:val="26"/>
        </w:rPr>
        <w:t>şef post la Biroul Județean de Poliție Transporturi Dolj – Post Poliție Transporturi Feroviare Filiași, poziţia 764 din statul de organizare al unităţii;</w:t>
      </w:r>
    </w:p>
    <w:p w:rsidR="00D4269F" w:rsidRPr="00D4269F" w:rsidRDefault="00D4269F" w:rsidP="00D4269F">
      <w:pPr>
        <w:pStyle w:val="BodyText2"/>
        <w:spacing w:after="0" w:line="240" w:lineRule="auto"/>
        <w:jc w:val="both"/>
        <w:rPr>
          <w:rFonts w:ascii="Times New Roman" w:hAnsi="Times New Roman"/>
          <w:sz w:val="26"/>
          <w:szCs w:val="26"/>
        </w:rPr>
      </w:pPr>
      <w:r w:rsidRPr="00D4269F">
        <w:rPr>
          <w:rFonts w:ascii="Times New Roman" w:hAnsi="Times New Roman"/>
          <w:sz w:val="26"/>
          <w:szCs w:val="26"/>
        </w:rPr>
        <w:t>- şef post la Biroul Județean de Poliție Transporturi Dolj – Post Poliție Transporturi Feroviare Băilești, poziţia 768 din statul de organizare al unităţii;</w:t>
      </w:r>
    </w:p>
    <w:p w:rsidR="00D4269F" w:rsidRPr="00D4269F" w:rsidRDefault="00D4269F" w:rsidP="00D4269F">
      <w:pPr>
        <w:pStyle w:val="BodyText2"/>
        <w:spacing w:after="0" w:line="240" w:lineRule="auto"/>
        <w:jc w:val="both"/>
        <w:rPr>
          <w:rFonts w:ascii="Times New Roman" w:hAnsi="Times New Roman"/>
          <w:sz w:val="26"/>
          <w:szCs w:val="26"/>
        </w:rPr>
      </w:pPr>
      <w:r w:rsidRPr="00D4269F">
        <w:rPr>
          <w:rFonts w:ascii="Times New Roman" w:hAnsi="Times New Roman"/>
          <w:sz w:val="26"/>
          <w:szCs w:val="26"/>
        </w:rPr>
        <w:t>- şef post la Biroul Județean de Poliție Transporturi Dolj – Post Poliție Transporturi Feroviare Calafat, poziţia 771 din statul de organizare al unităţii;</w:t>
      </w:r>
    </w:p>
    <w:p w:rsidR="00137E6B" w:rsidRPr="00E83CDC" w:rsidRDefault="00D4269F" w:rsidP="00D4269F">
      <w:pPr>
        <w:pStyle w:val="BodyText2"/>
        <w:spacing w:after="0" w:line="240" w:lineRule="auto"/>
        <w:jc w:val="both"/>
        <w:rPr>
          <w:rFonts w:ascii="Times New Roman" w:hAnsi="Times New Roman"/>
          <w:color w:val="000000" w:themeColor="text1"/>
          <w:sz w:val="26"/>
          <w:szCs w:val="26"/>
        </w:rPr>
      </w:pPr>
      <w:r w:rsidRPr="00D4269F">
        <w:rPr>
          <w:rFonts w:ascii="Times New Roman" w:hAnsi="Times New Roman"/>
          <w:sz w:val="26"/>
          <w:szCs w:val="26"/>
        </w:rPr>
        <w:t>- şef post la Biroul Județean de Poliție Transporturi Dolj – Post Poliție Transporturi Navale  Calafat, poziţia 774 din statul de organizare al unităţii</w:t>
      </w:r>
      <w:r w:rsidR="00137E6B" w:rsidRPr="00E83CDC">
        <w:rPr>
          <w:rFonts w:ascii="Times New Roman" w:hAnsi="Times New Roman"/>
          <w:sz w:val="26"/>
          <w:szCs w:val="26"/>
        </w:rPr>
        <w:t>, în baza dosarelor de recrutare, a procedat la validarea acestora, după cum urmează:</w:t>
      </w:r>
    </w:p>
    <w:p w:rsidR="00D3589D" w:rsidRPr="00DB4D02" w:rsidRDefault="00D3589D" w:rsidP="00B62948">
      <w:pPr>
        <w:ind w:firstLine="708"/>
        <w:jc w:val="both"/>
        <w:rPr>
          <w:rFonts w:ascii="Times New Roman" w:hAnsi="Times New Roman"/>
          <w:sz w:val="26"/>
          <w:szCs w:val="26"/>
        </w:rPr>
      </w:pPr>
    </w:p>
    <w:tbl>
      <w:tblPr>
        <w:tblStyle w:val="TableGrid"/>
        <w:tblW w:w="4166" w:type="pct"/>
        <w:tblLook w:val="04A0"/>
      </w:tblPr>
      <w:tblGrid>
        <w:gridCol w:w="570"/>
        <w:gridCol w:w="1353"/>
        <w:gridCol w:w="3430"/>
        <w:gridCol w:w="2977"/>
      </w:tblGrid>
      <w:tr w:rsidR="006B7D41" w:rsidRPr="00DB4D02" w:rsidTr="006B7D41">
        <w:trPr>
          <w:tblHeader/>
        </w:trPr>
        <w:tc>
          <w:tcPr>
            <w:tcW w:w="342" w:type="pct"/>
            <w:vAlign w:val="center"/>
          </w:tcPr>
          <w:p w:rsidR="006B7D41" w:rsidRPr="00E83CDC" w:rsidRDefault="006B7D41" w:rsidP="00F251C7">
            <w:pPr>
              <w:jc w:val="center"/>
              <w:rPr>
                <w:rFonts w:ascii="Times New Roman" w:hAnsi="Times New Roman"/>
                <w:sz w:val="24"/>
                <w:szCs w:val="24"/>
              </w:rPr>
            </w:pPr>
            <w:r w:rsidRPr="00E83CDC">
              <w:rPr>
                <w:rFonts w:ascii="Times New Roman" w:hAnsi="Times New Roman"/>
                <w:sz w:val="24"/>
                <w:szCs w:val="24"/>
              </w:rPr>
              <w:t>Nr.</w:t>
            </w:r>
          </w:p>
          <w:p w:rsidR="006B7D41" w:rsidRPr="00E83CDC" w:rsidRDefault="006B7D41" w:rsidP="00F251C7">
            <w:pPr>
              <w:jc w:val="center"/>
              <w:rPr>
                <w:rFonts w:ascii="Times New Roman" w:hAnsi="Times New Roman"/>
                <w:sz w:val="24"/>
                <w:szCs w:val="24"/>
              </w:rPr>
            </w:pPr>
            <w:r w:rsidRPr="00E83CDC">
              <w:rPr>
                <w:rFonts w:ascii="Times New Roman" w:hAnsi="Times New Roman"/>
                <w:sz w:val="24"/>
                <w:szCs w:val="24"/>
              </w:rPr>
              <w:t>crt.</w:t>
            </w:r>
          </w:p>
        </w:tc>
        <w:tc>
          <w:tcPr>
            <w:tcW w:w="812" w:type="pct"/>
            <w:vAlign w:val="center"/>
          </w:tcPr>
          <w:p w:rsidR="006B7D41" w:rsidRPr="00E83CDC" w:rsidRDefault="006B7D41" w:rsidP="00F251C7">
            <w:pPr>
              <w:jc w:val="center"/>
              <w:rPr>
                <w:rFonts w:ascii="Times New Roman" w:hAnsi="Times New Roman"/>
                <w:sz w:val="24"/>
                <w:szCs w:val="24"/>
              </w:rPr>
            </w:pPr>
            <w:r w:rsidRPr="00E83CDC">
              <w:rPr>
                <w:rFonts w:ascii="Times New Roman" w:hAnsi="Times New Roman"/>
                <w:sz w:val="24"/>
                <w:szCs w:val="24"/>
              </w:rPr>
              <w:t>Cod unic</w:t>
            </w:r>
          </w:p>
          <w:p w:rsidR="006B7D41" w:rsidRPr="00E83CDC" w:rsidRDefault="006B7D41" w:rsidP="00F251C7">
            <w:pPr>
              <w:jc w:val="center"/>
              <w:rPr>
                <w:rFonts w:ascii="Times New Roman" w:hAnsi="Times New Roman"/>
                <w:sz w:val="24"/>
                <w:szCs w:val="24"/>
              </w:rPr>
            </w:pPr>
            <w:r w:rsidRPr="00E83CDC">
              <w:rPr>
                <w:rFonts w:ascii="Times New Roman" w:hAnsi="Times New Roman"/>
                <w:sz w:val="24"/>
                <w:szCs w:val="24"/>
              </w:rPr>
              <w:t>concurs</w:t>
            </w:r>
          </w:p>
        </w:tc>
        <w:tc>
          <w:tcPr>
            <w:tcW w:w="2059" w:type="pct"/>
            <w:vAlign w:val="center"/>
          </w:tcPr>
          <w:p w:rsidR="006B7D41" w:rsidRPr="00E83CDC" w:rsidRDefault="006B7D41" w:rsidP="00F251C7">
            <w:pPr>
              <w:jc w:val="center"/>
              <w:rPr>
                <w:rFonts w:ascii="Times New Roman" w:hAnsi="Times New Roman"/>
                <w:sz w:val="24"/>
                <w:szCs w:val="24"/>
              </w:rPr>
            </w:pPr>
            <w:r w:rsidRPr="00E83CDC">
              <w:rPr>
                <w:rFonts w:ascii="Times New Roman" w:hAnsi="Times New Roman"/>
                <w:sz w:val="24"/>
                <w:szCs w:val="24"/>
              </w:rPr>
              <w:t>Rezultatul</w:t>
            </w:r>
          </w:p>
        </w:tc>
        <w:tc>
          <w:tcPr>
            <w:tcW w:w="1788" w:type="pct"/>
            <w:vAlign w:val="center"/>
          </w:tcPr>
          <w:p w:rsidR="006B7D41" w:rsidRPr="00E83CDC" w:rsidRDefault="006B7D41" w:rsidP="00F251C7">
            <w:pPr>
              <w:jc w:val="center"/>
              <w:rPr>
                <w:rFonts w:ascii="Times New Roman" w:hAnsi="Times New Roman"/>
                <w:sz w:val="24"/>
                <w:szCs w:val="24"/>
              </w:rPr>
            </w:pPr>
            <w:r w:rsidRPr="00E83CDC">
              <w:rPr>
                <w:rFonts w:ascii="Times New Roman" w:hAnsi="Times New Roman"/>
                <w:sz w:val="24"/>
                <w:szCs w:val="24"/>
              </w:rPr>
              <w:t>Motivul</w:t>
            </w: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BF3D4C">
            <w:pPr>
              <w:jc w:val="center"/>
              <w:rPr>
                <w:rFonts w:ascii="Times New Roman" w:hAnsi="Times New Roman"/>
                <w:sz w:val="26"/>
                <w:szCs w:val="26"/>
              </w:rPr>
            </w:pPr>
            <w:r w:rsidRPr="00B00A06">
              <w:rPr>
                <w:rFonts w:ascii="Times New Roman" w:hAnsi="Times New Roman"/>
                <w:sz w:val="26"/>
                <w:szCs w:val="26"/>
              </w:rPr>
              <w:t>202534</w:t>
            </w:r>
          </w:p>
        </w:tc>
        <w:tc>
          <w:tcPr>
            <w:tcW w:w="2059" w:type="pct"/>
          </w:tcPr>
          <w:p w:rsidR="006B7D41" w:rsidRPr="00893BE7" w:rsidRDefault="006B7D41" w:rsidP="00870D56">
            <w:pPr>
              <w:pStyle w:val="BodyText2"/>
              <w:spacing w:after="0" w:line="240" w:lineRule="auto"/>
              <w:jc w:val="center"/>
              <w:rPr>
                <w:rFonts w:ascii="Times New Roman" w:hAnsi="Times New Roman"/>
                <w:b/>
                <w:sz w:val="24"/>
                <w:szCs w:val="24"/>
              </w:rPr>
            </w:pPr>
            <w:r w:rsidRPr="00893BE7">
              <w:rPr>
                <w:rFonts w:ascii="Times New Roman" w:hAnsi="Times New Roman"/>
                <w:b/>
                <w:sz w:val="24"/>
                <w:szCs w:val="24"/>
              </w:rPr>
              <w:t>Validat</w:t>
            </w:r>
          </w:p>
          <w:p w:rsidR="006B7D41" w:rsidRPr="00A31561" w:rsidRDefault="006B7D41" w:rsidP="00870D56">
            <w:pPr>
              <w:pStyle w:val="BodyText2"/>
              <w:spacing w:after="0" w:line="240" w:lineRule="auto"/>
              <w:jc w:val="center"/>
              <w:rPr>
                <w:rFonts w:ascii="Times New Roman" w:hAnsi="Times New Roman"/>
                <w:sz w:val="24"/>
                <w:szCs w:val="24"/>
              </w:rPr>
            </w:pPr>
          </w:p>
        </w:tc>
        <w:tc>
          <w:tcPr>
            <w:tcW w:w="1788" w:type="pct"/>
          </w:tcPr>
          <w:p w:rsidR="006B7D41" w:rsidRPr="00E83CDC" w:rsidRDefault="006B7D41" w:rsidP="00DB4D02">
            <w:pPr>
              <w:pStyle w:val="BodyText2"/>
              <w:spacing w:line="240" w:lineRule="auto"/>
              <w:jc w:val="both"/>
              <w:rPr>
                <w:rFonts w:ascii="Times New Roman" w:hAnsi="Times New Roman"/>
                <w:sz w:val="24"/>
                <w:szCs w:val="24"/>
              </w:rPr>
            </w:pP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7C4A7D">
            <w:pPr>
              <w:jc w:val="center"/>
              <w:rPr>
                <w:rFonts w:ascii="Times New Roman" w:hAnsi="Times New Roman"/>
                <w:sz w:val="26"/>
                <w:szCs w:val="26"/>
              </w:rPr>
            </w:pPr>
            <w:r w:rsidRPr="00B00A06">
              <w:rPr>
                <w:rFonts w:ascii="Times New Roman" w:hAnsi="Times New Roman"/>
                <w:sz w:val="26"/>
                <w:szCs w:val="26"/>
              </w:rPr>
              <w:t>202</w:t>
            </w:r>
            <w:r>
              <w:rPr>
                <w:rFonts w:ascii="Times New Roman" w:hAnsi="Times New Roman"/>
                <w:sz w:val="26"/>
                <w:szCs w:val="26"/>
              </w:rPr>
              <w:t>535</w:t>
            </w:r>
          </w:p>
        </w:tc>
        <w:tc>
          <w:tcPr>
            <w:tcW w:w="2059" w:type="pct"/>
          </w:tcPr>
          <w:p w:rsidR="006B7D41" w:rsidRPr="00A31561" w:rsidRDefault="006B7D41" w:rsidP="00870D56">
            <w:pPr>
              <w:pStyle w:val="BodyText2"/>
              <w:spacing w:after="0" w:line="240" w:lineRule="auto"/>
              <w:jc w:val="center"/>
              <w:rPr>
                <w:rFonts w:ascii="Times New Roman" w:hAnsi="Times New Roman"/>
                <w:sz w:val="24"/>
                <w:szCs w:val="24"/>
              </w:rPr>
            </w:pPr>
            <w:r w:rsidRPr="00A31561">
              <w:rPr>
                <w:rFonts w:ascii="Times New Roman" w:hAnsi="Times New Roman"/>
                <w:sz w:val="24"/>
                <w:szCs w:val="24"/>
              </w:rPr>
              <w:t>Validat</w:t>
            </w:r>
          </w:p>
          <w:p w:rsidR="006B7D41" w:rsidRPr="00A31561" w:rsidRDefault="006B7D41" w:rsidP="00870D56">
            <w:pPr>
              <w:jc w:val="center"/>
              <w:rPr>
                <w:rFonts w:ascii="Times New Roman" w:hAnsi="Times New Roman"/>
                <w:sz w:val="24"/>
                <w:szCs w:val="24"/>
              </w:rPr>
            </w:pPr>
            <w:r w:rsidRPr="00A31561">
              <w:rPr>
                <w:rFonts w:ascii="Times New Roman" w:hAnsi="Times New Roman"/>
                <w:sz w:val="24"/>
                <w:szCs w:val="24"/>
              </w:rPr>
              <w:t>(Sub rezerva avizului de aptitudine psihologică)</w:t>
            </w:r>
          </w:p>
        </w:tc>
        <w:tc>
          <w:tcPr>
            <w:tcW w:w="1788" w:type="pct"/>
          </w:tcPr>
          <w:p w:rsidR="006B7D41" w:rsidRPr="00E83CDC" w:rsidRDefault="006B7D41" w:rsidP="00DB4D02">
            <w:pPr>
              <w:pStyle w:val="BodyText2"/>
              <w:spacing w:line="240" w:lineRule="auto"/>
              <w:jc w:val="both"/>
              <w:rPr>
                <w:rFonts w:ascii="Times New Roman" w:hAnsi="Times New Roman"/>
                <w:sz w:val="24"/>
                <w:szCs w:val="24"/>
              </w:rPr>
            </w:pP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BF3D4C">
            <w:pPr>
              <w:jc w:val="center"/>
              <w:rPr>
                <w:rFonts w:ascii="Times New Roman" w:hAnsi="Times New Roman"/>
                <w:sz w:val="26"/>
                <w:szCs w:val="26"/>
              </w:rPr>
            </w:pPr>
            <w:r w:rsidRPr="00B00A06">
              <w:rPr>
                <w:rFonts w:ascii="Times New Roman" w:hAnsi="Times New Roman"/>
                <w:sz w:val="26"/>
                <w:szCs w:val="26"/>
              </w:rPr>
              <w:t>202557</w:t>
            </w:r>
          </w:p>
        </w:tc>
        <w:tc>
          <w:tcPr>
            <w:tcW w:w="2059" w:type="pct"/>
          </w:tcPr>
          <w:p w:rsidR="006B7D41" w:rsidRPr="00A31561" w:rsidRDefault="006B7D41" w:rsidP="00870D56">
            <w:pPr>
              <w:pStyle w:val="BodyText2"/>
              <w:spacing w:after="0" w:line="240" w:lineRule="auto"/>
              <w:jc w:val="center"/>
              <w:rPr>
                <w:rFonts w:ascii="Times New Roman" w:hAnsi="Times New Roman"/>
                <w:sz w:val="24"/>
                <w:szCs w:val="24"/>
              </w:rPr>
            </w:pPr>
            <w:r w:rsidRPr="00A31561">
              <w:rPr>
                <w:rFonts w:ascii="Times New Roman" w:hAnsi="Times New Roman"/>
                <w:sz w:val="24"/>
                <w:szCs w:val="24"/>
              </w:rPr>
              <w:t>Validat</w:t>
            </w:r>
          </w:p>
          <w:p w:rsidR="006B7D41" w:rsidRPr="00A31561" w:rsidRDefault="006B7D41" w:rsidP="00870D56">
            <w:pPr>
              <w:pStyle w:val="BodyText2"/>
              <w:spacing w:line="240" w:lineRule="auto"/>
              <w:jc w:val="center"/>
              <w:rPr>
                <w:rFonts w:ascii="Times New Roman" w:hAnsi="Times New Roman"/>
                <w:sz w:val="24"/>
                <w:szCs w:val="24"/>
              </w:rPr>
            </w:pPr>
            <w:r w:rsidRPr="00A31561">
              <w:rPr>
                <w:rFonts w:ascii="Times New Roman" w:hAnsi="Times New Roman"/>
                <w:sz w:val="24"/>
                <w:szCs w:val="24"/>
              </w:rPr>
              <w:t>(Sub rezerva avizului de aptitudine psihologică)</w:t>
            </w:r>
          </w:p>
        </w:tc>
        <w:tc>
          <w:tcPr>
            <w:tcW w:w="1788" w:type="pct"/>
          </w:tcPr>
          <w:p w:rsidR="006B7D41" w:rsidRPr="00E83CDC" w:rsidRDefault="006B7D41" w:rsidP="00DB4D02">
            <w:pPr>
              <w:pStyle w:val="BodyText2"/>
              <w:spacing w:line="240" w:lineRule="auto"/>
              <w:jc w:val="both"/>
              <w:rPr>
                <w:rFonts w:ascii="Times New Roman" w:hAnsi="Times New Roman"/>
                <w:sz w:val="24"/>
                <w:szCs w:val="24"/>
              </w:rPr>
            </w:pP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BF3D4C">
            <w:pPr>
              <w:jc w:val="center"/>
              <w:rPr>
                <w:rFonts w:ascii="Times New Roman" w:hAnsi="Times New Roman"/>
                <w:sz w:val="26"/>
                <w:szCs w:val="26"/>
              </w:rPr>
            </w:pPr>
            <w:r w:rsidRPr="00B00A06">
              <w:rPr>
                <w:rFonts w:ascii="Times New Roman" w:hAnsi="Times New Roman"/>
                <w:sz w:val="26"/>
                <w:szCs w:val="26"/>
              </w:rPr>
              <w:t>202598</w:t>
            </w:r>
          </w:p>
        </w:tc>
        <w:tc>
          <w:tcPr>
            <w:tcW w:w="2059" w:type="pct"/>
          </w:tcPr>
          <w:p w:rsidR="006B7D41" w:rsidRPr="008A6BB2" w:rsidRDefault="006B7D41" w:rsidP="00870D56">
            <w:pPr>
              <w:pStyle w:val="BodyText2"/>
              <w:spacing w:after="0" w:line="240" w:lineRule="auto"/>
              <w:jc w:val="center"/>
              <w:rPr>
                <w:rFonts w:ascii="Times New Roman" w:hAnsi="Times New Roman"/>
                <w:b/>
                <w:sz w:val="24"/>
                <w:szCs w:val="24"/>
              </w:rPr>
            </w:pPr>
            <w:r w:rsidRPr="008A6BB2">
              <w:rPr>
                <w:rFonts w:ascii="Times New Roman" w:hAnsi="Times New Roman"/>
                <w:b/>
                <w:sz w:val="24"/>
                <w:szCs w:val="24"/>
              </w:rPr>
              <w:t>Inv</w:t>
            </w:r>
            <w:r w:rsidRPr="008A6BB2">
              <w:rPr>
                <w:rFonts w:ascii="Times New Roman" w:hAnsi="Times New Roman"/>
                <w:b/>
                <w:sz w:val="24"/>
                <w:szCs w:val="24"/>
              </w:rPr>
              <w:t>alidat</w:t>
            </w:r>
          </w:p>
          <w:p w:rsidR="006B7D41" w:rsidRPr="00A31561" w:rsidRDefault="006B7D41" w:rsidP="00870D56">
            <w:pPr>
              <w:jc w:val="center"/>
              <w:rPr>
                <w:rFonts w:ascii="Times New Roman" w:hAnsi="Times New Roman"/>
                <w:sz w:val="24"/>
                <w:szCs w:val="24"/>
              </w:rPr>
            </w:pPr>
          </w:p>
        </w:tc>
        <w:tc>
          <w:tcPr>
            <w:tcW w:w="1788" w:type="pct"/>
          </w:tcPr>
          <w:p w:rsidR="006B7D41" w:rsidRPr="00E83CDC" w:rsidRDefault="006B7D41" w:rsidP="00695ABD">
            <w:pPr>
              <w:pStyle w:val="BodyText2"/>
              <w:spacing w:line="240" w:lineRule="auto"/>
              <w:jc w:val="center"/>
              <w:rPr>
                <w:rFonts w:ascii="Times New Roman" w:hAnsi="Times New Roman"/>
                <w:sz w:val="24"/>
                <w:szCs w:val="24"/>
              </w:rPr>
            </w:pPr>
            <w:r>
              <w:rPr>
                <w:rFonts w:ascii="Times New Roman" w:hAnsi="Times New Roman"/>
                <w:sz w:val="24"/>
                <w:szCs w:val="24"/>
              </w:rPr>
              <w:t>Neprezentat la testarea psihologică</w:t>
            </w: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BF3D4C">
            <w:pPr>
              <w:jc w:val="center"/>
              <w:rPr>
                <w:rFonts w:ascii="Times New Roman" w:hAnsi="Times New Roman"/>
                <w:sz w:val="26"/>
                <w:szCs w:val="26"/>
              </w:rPr>
            </w:pPr>
            <w:r w:rsidRPr="00B00A06">
              <w:rPr>
                <w:rFonts w:ascii="Times New Roman" w:hAnsi="Times New Roman"/>
                <w:sz w:val="26"/>
                <w:szCs w:val="26"/>
              </w:rPr>
              <w:t>202559</w:t>
            </w:r>
          </w:p>
        </w:tc>
        <w:tc>
          <w:tcPr>
            <w:tcW w:w="2059" w:type="pct"/>
          </w:tcPr>
          <w:p w:rsidR="006B7D41" w:rsidRPr="00A31561" w:rsidRDefault="006B7D41" w:rsidP="00870D56">
            <w:pPr>
              <w:pStyle w:val="BodyText2"/>
              <w:spacing w:after="0" w:line="240" w:lineRule="auto"/>
              <w:jc w:val="center"/>
              <w:rPr>
                <w:rFonts w:ascii="Times New Roman" w:hAnsi="Times New Roman"/>
                <w:b/>
                <w:sz w:val="24"/>
                <w:szCs w:val="24"/>
              </w:rPr>
            </w:pPr>
            <w:r w:rsidRPr="00A31561">
              <w:rPr>
                <w:rFonts w:ascii="Times New Roman" w:hAnsi="Times New Roman"/>
                <w:b/>
                <w:sz w:val="24"/>
                <w:szCs w:val="24"/>
              </w:rPr>
              <w:t>Validat</w:t>
            </w:r>
          </w:p>
          <w:p w:rsidR="006B7D41" w:rsidRPr="00A31561" w:rsidRDefault="006B7D41" w:rsidP="00870D56">
            <w:pPr>
              <w:pStyle w:val="BodyText2"/>
              <w:spacing w:line="240" w:lineRule="auto"/>
              <w:jc w:val="center"/>
              <w:rPr>
                <w:rFonts w:ascii="Times New Roman" w:hAnsi="Times New Roman"/>
                <w:sz w:val="24"/>
                <w:szCs w:val="24"/>
              </w:rPr>
            </w:pPr>
          </w:p>
        </w:tc>
        <w:tc>
          <w:tcPr>
            <w:tcW w:w="1788" w:type="pct"/>
          </w:tcPr>
          <w:p w:rsidR="006B7D41" w:rsidRDefault="006B7D41" w:rsidP="00DB4D02">
            <w:pPr>
              <w:pStyle w:val="BodyText2"/>
              <w:spacing w:line="240" w:lineRule="auto"/>
              <w:jc w:val="both"/>
              <w:rPr>
                <w:rFonts w:ascii="Times New Roman" w:hAnsi="Times New Roman"/>
                <w:sz w:val="24"/>
                <w:szCs w:val="24"/>
              </w:rPr>
            </w:pPr>
          </w:p>
          <w:p w:rsidR="006B7D41" w:rsidRPr="00E83CDC" w:rsidRDefault="006B7D41" w:rsidP="00DB4D02">
            <w:pPr>
              <w:pStyle w:val="BodyText2"/>
              <w:spacing w:line="240" w:lineRule="auto"/>
              <w:jc w:val="both"/>
              <w:rPr>
                <w:rFonts w:ascii="Times New Roman" w:hAnsi="Times New Roman"/>
                <w:sz w:val="24"/>
                <w:szCs w:val="24"/>
              </w:rPr>
            </w:pPr>
            <w:r>
              <w:rPr>
                <w:rFonts w:ascii="Times New Roman" w:hAnsi="Times New Roman"/>
                <w:sz w:val="24"/>
                <w:szCs w:val="24"/>
              </w:rPr>
              <w:t xml:space="preserve">                                                                                                                                                                                                                                                                                                                                                                                                                                                                                                                                                                                                                                                                                                                                                                                                                                                                                                                                                                                                                                                                                                                                                                                                                                                                                                                                                                                                                                                                                                                                                                                                                                                                                                                                                                                                                                                                                                                                                                                                                                                                                                                                                                                                                                                                                                                                                                                                                                                                                                                                                                                                                                                                                                                                                                                                                                                                                                                                                                                                                                                                                                                                                                                                                                                                                                                                                                                                                                                                                                                                                                                                                                                                                                                                                                                                                                                                                                                                                                                                                                                                                                                                                                                                                                                                                                                                                                                                                                                                                                                                                                                                                                                                                                                                                                                                                                                                                                                                                                                                                                                                                                                                                                                                                                                                                                                                                                                                                                                                                                                                                                                                                                                                                                                                                                                                                                                                                                                                                                                                                                                                                                                                                                                                                                                                                                                                                                                                                                                                                                                                                                                                                                                                                                                                                                                                                                                                                                                                                                                                                                                                                                                                                                                                                                                                                                                                                                                                                                                                                                                                                                                                                                                                                                                                                                                                                                                                                                                                                                                                                                                                                                                                                                                                                                                                                                                                                                                                                                                                       </w:t>
            </w: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BF3D4C">
            <w:pPr>
              <w:jc w:val="center"/>
              <w:rPr>
                <w:rFonts w:ascii="Times New Roman" w:hAnsi="Times New Roman"/>
                <w:sz w:val="26"/>
                <w:szCs w:val="26"/>
              </w:rPr>
            </w:pPr>
            <w:r w:rsidRPr="00B00A06">
              <w:rPr>
                <w:rFonts w:ascii="Times New Roman" w:hAnsi="Times New Roman"/>
                <w:sz w:val="26"/>
                <w:szCs w:val="26"/>
              </w:rPr>
              <w:t>202554</w:t>
            </w:r>
          </w:p>
        </w:tc>
        <w:tc>
          <w:tcPr>
            <w:tcW w:w="2059" w:type="pct"/>
          </w:tcPr>
          <w:p w:rsidR="006B7D41" w:rsidRPr="00893BE7" w:rsidRDefault="006B7D41" w:rsidP="00870D56">
            <w:pPr>
              <w:pStyle w:val="BodyText2"/>
              <w:spacing w:after="0" w:line="240" w:lineRule="auto"/>
              <w:jc w:val="center"/>
              <w:rPr>
                <w:rFonts w:ascii="Times New Roman" w:hAnsi="Times New Roman"/>
                <w:b/>
                <w:sz w:val="24"/>
                <w:szCs w:val="24"/>
              </w:rPr>
            </w:pPr>
            <w:r w:rsidRPr="00893BE7">
              <w:rPr>
                <w:rFonts w:ascii="Times New Roman" w:hAnsi="Times New Roman"/>
                <w:b/>
                <w:sz w:val="24"/>
                <w:szCs w:val="24"/>
              </w:rPr>
              <w:t>Validat</w:t>
            </w:r>
          </w:p>
          <w:p w:rsidR="006B7D41" w:rsidRPr="00893BE7" w:rsidRDefault="006B7D41" w:rsidP="00870D56">
            <w:pPr>
              <w:jc w:val="center"/>
              <w:rPr>
                <w:rFonts w:ascii="Times New Roman" w:hAnsi="Times New Roman"/>
                <w:b/>
                <w:sz w:val="24"/>
                <w:szCs w:val="24"/>
              </w:rPr>
            </w:pPr>
          </w:p>
        </w:tc>
        <w:tc>
          <w:tcPr>
            <w:tcW w:w="1788" w:type="pct"/>
          </w:tcPr>
          <w:p w:rsidR="006B7D41" w:rsidRPr="00E83CDC" w:rsidRDefault="006B7D41" w:rsidP="00DB4D02">
            <w:pPr>
              <w:pStyle w:val="BodyText2"/>
              <w:spacing w:line="240" w:lineRule="auto"/>
              <w:jc w:val="both"/>
              <w:rPr>
                <w:rFonts w:ascii="Times New Roman" w:hAnsi="Times New Roman"/>
                <w:sz w:val="24"/>
                <w:szCs w:val="24"/>
              </w:rPr>
            </w:pP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BF3D4C">
            <w:pPr>
              <w:jc w:val="center"/>
              <w:rPr>
                <w:rFonts w:ascii="Times New Roman" w:hAnsi="Times New Roman"/>
                <w:sz w:val="26"/>
                <w:szCs w:val="26"/>
              </w:rPr>
            </w:pPr>
            <w:r w:rsidRPr="00B00A06">
              <w:rPr>
                <w:rFonts w:ascii="Times New Roman" w:hAnsi="Times New Roman"/>
                <w:sz w:val="26"/>
                <w:szCs w:val="26"/>
              </w:rPr>
              <w:t>202591</w:t>
            </w:r>
          </w:p>
        </w:tc>
        <w:tc>
          <w:tcPr>
            <w:tcW w:w="2059" w:type="pct"/>
          </w:tcPr>
          <w:p w:rsidR="006B7D41" w:rsidRPr="00893BE7" w:rsidRDefault="006B7D41" w:rsidP="00870D56">
            <w:pPr>
              <w:pStyle w:val="BodyText2"/>
              <w:spacing w:after="0" w:line="240" w:lineRule="auto"/>
              <w:jc w:val="center"/>
              <w:rPr>
                <w:rFonts w:ascii="Times New Roman" w:hAnsi="Times New Roman"/>
                <w:b/>
                <w:sz w:val="24"/>
                <w:szCs w:val="24"/>
              </w:rPr>
            </w:pPr>
            <w:r w:rsidRPr="00893BE7">
              <w:rPr>
                <w:rFonts w:ascii="Times New Roman" w:hAnsi="Times New Roman"/>
                <w:b/>
                <w:sz w:val="24"/>
                <w:szCs w:val="24"/>
              </w:rPr>
              <w:t>Validat</w:t>
            </w:r>
          </w:p>
          <w:p w:rsidR="006B7D41" w:rsidRPr="00893BE7" w:rsidRDefault="006B7D41" w:rsidP="00870D56">
            <w:pPr>
              <w:pStyle w:val="BodyText2"/>
              <w:spacing w:line="240" w:lineRule="auto"/>
              <w:jc w:val="center"/>
              <w:rPr>
                <w:rFonts w:ascii="Times New Roman" w:hAnsi="Times New Roman"/>
                <w:b/>
                <w:sz w:val="24"/>
                <w:szCs w:val="24"/>
              </w:rPr>
            </w:pPr>
          </w:p>
        </w:tc>
        <w:tc>
          <w:tcPr>
            <w:tcW w:w="1788" w:type="pct"/>
          </w:tcPr>
          <w:p w:rsidR="006B7D41" w:rsidRPr="00E83CDC" w:rsidRDefault="006B7D41" w:rsidP="00DB4D02">
            <w:pPr>
              <w:pStyle w:val="BodyText2"/>
              <w:spacing w:line="240" w:lineRule="auto"/>
              <w:jc w:val="both"/>
              <w:rPr>
                <w:rFonts w:ascii="Times New Roman" w:hAnsi="Times New Roman"/>
                <w:sz w:val="24"/>
                <w:szCs w:val="24"/>
              </w:rPr>
            </w:pP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BF3D4C">
            <w:pPr>
              <w:spacing w:line="360" w:lineRule="auto"/>
              <w:jc w:val="center"/>
              <w:rPr>
                <w:rFonts w:ascii="Times New Roman" w:hAnsi="Times New Roman"/>
                <w:sz w:val="26"/>
                <w:szCs w:val="26"/>
              </w:rPr>
            </w:pPr>
            <w:r w:rsidRPr="00B00A06">
              <w:rPr>
                <w:rFonts w:ascii="Times New Roman" w:hAnsi="Times New Roman"/>
                <w:sz w:val="26"/>
                <w:szCs w:val="26"/>
              </w:rPr>
              <w:t>202599</w:t>
            </w:r>
          </w:p>
        </w:tc>
        <w:tc>
          <w:tcPr>
            <w:tcW w:w="2059" w:type="pct"/>
          </w:tcPr>
          <w:p w:rsidR="006B7D41" w:rsidRPr="00893BE7" w:rsidRDefault="006B7D41" w:rsidP="00870D56">
            <w:pPr>
              <w:pStyle w:val="BodyText2"/>
              <w:spacing w:after="0" w:line="240" w:lineRule="auto"/>
              <w:jc w:val="center"/>
              <w:rPr>
                <w:rFonts w:ascii="Times New Roman" w:hAnsi="Times New Roman"/>
                <w:b/>
                <w:sz w:val="24"/>
                <w:szCs w:val="24"/>
              </w:rPr>
            </w:pPr>
            <w:r w:rsidRPr="00893BE7">
              <w:rPr>
                <w:rFonts w:ascii="Times New Roman" w:hAnsi="Times New Roman"/>
                <w:b/>
                <w:sz w:val="24"/>
                <w:szCs w:val="24"/>
              </w:rPr>
              <w:t>Validat</w:t>
            </w:r>
          </w:p>
          <w:p w:rsidR="006B7D41" w:rsidRPr="00893BE7" w:rsidRDefault="006B7D41" w:rsidP="00870D56">
            <w:pPr>
              <w:jc w:val="center"/>
              <w:rPr>
                <w:rFonts w:ascii="Times New Roman" w:hAnsi="Times New Roman"/>
                <w:b/>
                <w:sz w:val="24"/>
                <w:szCs w:val="24"/>
              </w:rPr>
            </w:pPr>
          </w:p>
        </w:tc>
        <w:tc>
          <w:tcPr>
            <w:tcW w:w="1788" w:type="pct"/>
          </w:tcPr>
          <w:p w:rsidR="006B7D41" w:rsidRPr="00E83CDC" w:rsidRDefault="006B7D41" w:rsidP="00DB4D02">
            <w:pPr>
              <w:pStyle w:val="BodyText2"/>
              <w:spacing w:line="240" w:lineRule="auto"/>
              <w:jc w:val="both"/>
              <w:rPr>
                <w:rFonts w:ascii="Times New Roman" w:hAnsi="Times New Roman"/>
                <w:sz w:val="24"/>
                <w:szCs w:val="24"/>
              </w:rPr>
            </w:pP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BF3D4C">
            <w:pPr>
              <w:spacing w:line="360" w:lineRule="auto"/>
              <w:jc w:val="center"/>
              <w:rPr>
                <w:rFonts w:ascii="Times New Roman" w:hAnsi="Times New Roman"/>
                <w:sz w:val="26"/>
                <w:szCs w:val="26"/>
              </w:rPr>
            </w:pPr>
            <w:r w:rsidRPr="00B00A06">
              <w:rPr>
                <w:rFonts w:ascii="Times New Roman" w:hAnsi="Times New Roman"/>
                <w:sz w:val="26"/>
                <w:szCs w:val="26"/>
              </w:rPr>
              <w:t>202555</w:t>
            </w:r>
          </w:p>
        </w:tc>
        <w:tc>
          <w:tcPr>
            <w:tcW w:w="2059" w:type="pct"/>
          </w:tcPr>
          <w:p w:rsidR="006B7D41" w:rsidRPr="00A31561" w:rsidRDefault="006B7D41" w:rsidP="00870D56">
            <w:pPr>
              <w:pStyle w:val="BodyText2"/>
              <w:spacing w:after="0" w:line="240" w:lineRule="auto"/>
              <w:jc w:val="center"/>
              <w:rPr>
                <w:rFonts w:ascii="Times New Roman" w:hAnsi="Times New Roman"/>
                <w:b/>
                <w:sz w:val="24"/>
                <w:szCs w:val="24"/>
              </w:rPr>
            </w:pPr>
            <w:r w:rsidRPr="00A31561">
              <w:rPr>
                <w:rFonts w:ascii="Times New Roman" w:hAnsi="Times New Roman"/>
                <w:b/>
                <w:sz w:val="24"/>
                <w:szCs w:val="24"/>
              </w:rPr>
              <w:t>Validat</w:t>
            </w:r>
          </w:p>
          <w:p w:rsidR="006B7D41" w:rsidRPr="00A31561" w:rsidRDefault="006B7D41" w:rsidP="00870D56">
            <w:pPr>
              <w:pStyle w:val="BodyText2"/>
              <w:spacing w:line="240" w:lineRule="auto"/>
              <w:jc w:val="center"/>
              <w:rPr>
                <w:rFonts w:ascii="Times New Roman" w:hAnsi="Times New Roman"/>
                <w:sz w:val="24"/>
                <w:szCs w:val="24"/>
              </w:rPr>
            </w:pPr>
          </w:p>
        </w:tc>
        <w:tc>
          <w:tcPr>
            <w:tcW w:w="1788" w:type="pct"/>
          </w:tcPr>
          <w:p w:rsidR="006B7D41" w:rsidRPr="00E83CDC" w:rsidRDefault="006B7D41" w:rsidP="00DB4D02">
            <w:pPr>
              <w:pStyle w:val="BodyText2"/>
              <w:spacing w:line="240" w:lineRule="auto"/>
              <w:jc w:val="both"/>
              <w:rPr>
                <w:rFonts w:ascii="Times New Roman" w:hAnsi="Times New Roman"/>
                <w:sz w:val="24"/>
                <w:szCs w:val="24"/>
              </w:rPr>
            </w:pP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BF3D4C">
            <w:pPr>
              <w:spacing w:line="360" w:lineRule="auto"/>
              <w:jc w:val="center"/>
              <w:rPr>
                <w:rFonts w:ascii="Times New Roman" w:hAnsi="Times New Roman"/>
                <w:sz w:val="26"/>
                <w:szCs w:val="26"/>
              </w:rPr>
            </w:pPr>
            <w:r w:rsidRPr="00B00A06">
              <w:rPr>
                <w:rFonts w:ascii="Times New Roman" w:hAnsi="Times New Roman"/>
                <w:sz w:val="26"/>
                <w:szCs w:val="26"/>
              </w:rPr>
              <w:t>202587</w:t>
            </w:r>
          </w:p>
        </w:tc>
        <w:tc>
          <w:tcPr>
            <w:tcW w:w="2059" w:type="pct"/>
          </w:tcPr>
          <w:p w:rsidR="006B7D41" w:rsidRPr="00E15476" w:rsidRDefault="006B7D41" w:rsidP="00870D56">
            <w:pPr>
              <w:pStyle w:val="BodyText2"/>
              <w:spacing w:after="0" w:line="240" w:lineRule="auto"/>
              <w:jc w:val="center"/>
              <w:rPr>
                <w:rFonts w:ascii="Times New Roman" w:hAnsi="Times New Roman"/>
                <w:b/>
                <w:sz w:val="24"/>
                <w:szCs w:val="24"/>
              </w:rPr>
            </w:pPr>
            <w:r w:rsidRPr="00E15476">
              <w:rPr>
                <w:rFonts w:ascii="Times New Roman" w:hAnsi="Times New Roman"/>
                <w:b/>
                <w:sz w:val="24"/>
                <w:szCs w:val="24"/>
              </w:rPr>
              <w:t>Validat</w:t>
            </w:r>
            <w:r>
              <w:rPr>
                <w:rFonts w:ascii="Times New Roman" w:hAnsi="Times New Roman"/>
                <w:b/>
                <w:sz w:val="24"/>
                <w:szCs w:val="24"/>
              </w:rPr>
              <w:t xml:space="preserve"> </w:t>
            </w:r>
          </w:p>
          <w:p w:rsidR="006B7D41" w:rsidRPr="00A31561" w:rsidRDefault="006B7D41" w:rsidP="00870D56">
            <w:pPr>
              <w:jc w:val="center"/>
              <w:rPr>
                <w:rFonts w:ascii="Times New Roman" w:hAnsi="Times New Roman"/>
                <w:sz w:val="24"/>
                <w:szCs w:val="24"/>
              </w:rPr>
            </w:pPr>
          </w:p>
        </w:tc>
        <w:tc>
          <w:tcPr>
            <w:tcW w:w="1788" w:type="pct"/>
          </w:tcPr>
          <w:p w:rsidR="006B7D41" w:rsidRPr="00E83CDC" w:rsidRDefault="006B7D41" w:rsidP="00DB4D02">
            <w:pPr>
              <w:pStyle w:val="BodyText2"/>
              <w:spacing w:line="240" w:lineRule="auto"/>
              <w:jc w:val="both"/>
              <w:rPr>
                <w:rFonts w:ascii="Times New Roman" w:hAnsi="Times New Roman"/>
                <w:sz w:val="24"/>
                <w:szCs w:val="24"/>
              </w:rPr>
            </w:pPr>
          </w:p>
        </w:tc>
      </w:tr>
      <w:tr w:rsidR="006B7D41" w:rsidRPr="00DB4D02" w:rsidTr="006B7D41">
        <w:tc>
          <w:tcPr>
            <w:tcW w:w="342" w:type="pct"/>
          </w:tcPr>
          <w:p w:rsidR="006B7D41" w:rsidRPr="00E83CDC" w:rsidRDefault="006B7D41" w:rsidP="00C65C85">
            <w:pPr>
              <w:pStyle w:val="BodyText2"/>
              <w:numPr>
                <w:ilvl w:val="0"/>
                <w:numId w:val="8"/>
              </w:numPr>
              <w:spacing w:line="240" w:lineRule="auto"/>
              <w:jc w:val="both"/>
              <w:rPr>
                <w:rFonts w:ascii="Times New Roman" w:hAnsi="Times New Roman"/>
                <w:sz w:val="24"/>
                <w:szCs w:val="24"/>
              </w:rPr>
            </w:pPr>
          </w:p>
        </w:tc>
        <w:tc>
          <w:tcPr>
            <w:tcW w:w="812" w:type="pct"/>
            <w:vAlign w:val="center"/>
          </w:tcPr>
          <w:p w:rsidR="006B7D41" w:rsidRPr="00B00A06" w:rsidRDefault="006B7D41" w:rsidP="00BF3D4C">
            <w:pPr>
              <w:spacing w:line="360" w:lineRule="auto"/>
              <w:jc w:val="center"/>
              <w:rPr>
                <w:rFonts w:ascii="Times New Roman" w:hAnsi="Times New Roman"/>
                <w:sz w:val="26"/>
                <w:szCs w:val="26"/>
              </w:rPr>
            </w:pPr>
            <w:r w:rsidRPr="00B00A06">
              <w:rPr>
                <w:rFonts w:ascii="Times New Roman" w:hAnsi="Times New Roman"/>
                <w:sz w:val="26"/>
                <w:szCs w:val="26"/>
              </w:rPr>
              <w:t>202605</w:t>
            </w:r>
          </w:p>
        </w:tc>
        <w:tc>
          <w:tcPr>
            <w:tcW w:w="2059" w:type="pct"/>
          </w:tcPr>
          <w:p w:rsidR="006B7D41" w:rsidRPr="00A31561" w:rsidRDefault="006B7D41" w:rsidP="00870D56">
            <w:pPr>
              <w:pStyle w:val="BodyText2"/>
              <w:spacing w:after="0" w:line="240" w:lineRule="auto"/>
              <w:jc w:val="center"/>
              <w:rPr>
                <w:rFonts w:ascii="Times New Roman" w:hAnsi="Times New Roman"/>
                <w:b/>
                <w:sz w:val="24"/>
                <w:szCs w:val="24"/>
              </w:rPr>
            </w:pPr>
            <w:r w:rsidRPr="00A31561">
              <w:rPr>
                <w:rFonts w:ascii="Times New Roman" w:hAnsi="Times New Roman"/>
                <w:b/>
                <w:sz w:val="24"/>
                <w:szCs w:val="24"/>
              </w:rPr>
              <w:t>Validat</w:t>
            </w:r>
          </w:p>
          <w:p w:rsidR="006B7D41" w:rsidRPr="00A31561" w:rsidRDefault="006B7D41" w:rsidP="00870D56">
            <w:pPr>
              <w:pStyle w:val="BodyText2"/>
              <w:spacing w:line="240" w:lineRule="auto"/>
              <w:jc w:val="center"/>
              <w:rPr>
                <w:rFonts w:ascii="Times New Roman" w:hAnsi="Times New Roman"/>
                <w:sz w:val="24"/>
                <w:szCs w:val="24"/>
              </w:rPr>
            </w:pPr>
          </w:p>
        </w:tc>
        <w:tc>
          <w:tcPr>
            <w:tcW w:w="1788" w:type="pct"/>
          </w:tcPr>
          <w:p w:rsidR="006B7D41" w:rsidRPr="00E83CDC" w:rsidRDefault="006B7D41" w:rsidP="00DB4D02">
            <w:pPr>
              <w:pStyle w:val="BodyText2"/>
              <w:spacing w:line="240" w:lineRule="auto"/>
              <w:jc w:val="both"/>
              <w:rPr>
                <w:rFonts w:ascii="Times New Roman" w:hAnsi="Times New Roman"/>
                <w:sz w:val="24"/>
                <w:szCs w:val="24"/>
              </w:rPr>
            </w:pPr>
          </w:p>
        </w:tc>
      </w:tr>
    </w:tbl>
    <w:p w:rsidR="00E44F85" w:rsidRDefault="00E15476" w:rsidP="00DB4D02">
      <w:pPr>
        <w:tabs>
          <w:tab w:val="left" w:pos="851"/>
          <w:tab w:val="left" w:pos="993"/>
        </w:tabs>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w:t>
      </w:r>
    </w:p>
    <w:p w:rsidR="00E15476" w:rsidRPr="00E15476" w:rsidRDefault="00E15476" w:rsidP="00DB4D02">
      <w:pPr>
        <w:tabs>
          <w:tab w:val="left" w:pos="851"/>
          <w:tab w:val="left" w:pos="993"/>
        </w:tabs>
        <w:jc w:val="both"/>
        <w:rPr>
          <w:rFonts w:ascii="Times New Roman" w:hAnsi="Times New Roman"/>
          <w:color w:val="000000" w:themeColor="text1"/>
          <w:sz w:val="26"/>
          <w:szCs w:val="26"/>
          <w:lang w:val="en-US"/>
        </w:rPr>
      </w:pPr>
      <w:r>
        <w:rPr>
          <w:rFonts w:ascii="Times New Roman" w:hAnsi="Times New Roman"/>
          <w:color w:val="000000" w:themeColor="text1"/>
          <w:sz w:val="26"/>
          <w:szCs w:val="26"/>
        </w:rPr>
        <w:t xml:space="preserve">         Deoarece până la momentul prezentului anunț, nu a fost primit rezulatul pentru </w:t>
      </w:r>
      <w:r w:rsidR="008A6BB2">
        <w:rPr>
          <w:rFonts w:ascii="Times New Roman" w:hAnsi="Times New Roman"/>
          <w:color w:val="000000" w:themeColor="text1"/>
          <w:sz w:val="26"/>
          <w:szCs w:val="26"/>
        </w:rPr>
        <w:t xml:space="preserve">doi dintre </w:t>
      </w:r>
      <w:r>
        <w:rPr>
          <w:rFonts w:ascii="Times New Roman" w:hAnsi="Times New Roman"/>
          <w:color w:val="000000" w:themeColor="text1"/>
          <w:sz w:val="26"/>
          <w:szCs w:val="26"/>
        </w:rPr>
        <w:t>candidații care au susținut testarea psih</w:t>
      </w:r>
      <w:r w:rsidR="008A6BB2">
        <w:rPr>
          <w:rFonts w:ascii="Times New Roman" w:hAnsi="Times New Roman"/>
          <w:color w:val="000000" w:themeColor="text1"/>
          <w:sz w:val="26"/>
          <w:szCs w:val="26"/>
        </w:rPr>
        <w:t>ologică, în situația în care va</w:t>
      </w:r>
      <w:r>
        <w:rPr>
          <w:rFonts w:ascii="Times New Roman" w:hAnsi="Times New Roman"/>
          <w:color w:val="000000" w:themeColor="text1"/>
          <w:sz w:val="26"/>
          <w:szCs w:val="26"/>
        </w:rPr>
        <w:t xml:space="preserve"> exista </w:t>
      </w:r>
      <w:r w:rsidR="008A6BB2">
        <w:rPr>
          <w:rFonts w:ascii="Times New Roman" w:hAnsi="Times New Roman"/>
          <w:color w:val="000000" w:themeColor="text1"/>
          <w:sz w:val="26"/>
          <w:szCs w:val="26"/>
        </w:rPr>
        <w:t xml:space="preserve">vreun candidat declarat </w:t>
      </w:r>
      <w:r>
        <w:rPr>
          <w:rFonts w:ascii="Times New Roman" w:hAnsi="Times New Roman"/>
          <w:color w:val="000000" w:themeColor="text1"/>
          <w:sz w:val="26"/>
          <w:szCs w:val="26"/>
        </w:rPr>
        <w:t>,,inapt psihologic</w:t>
      </w:r>
      <w:r>
        <w:rPr>
          <w:rFonts w:ascii="Times New Roman" w:hAnsi="Times New Roman"/>
          <w:color w:val="000000" w:themeColor="text1"/>
          <w:sz w:val="26"/>
          <w:szCs w:val="26"/>
          <w:lang w:val="en-US"/>
        </w:rPr>
        <w:t xml:space="preserve">”, se </w:t>
      </w:r>
      <w:proofErr w:type="spellStart"/>
      <w:r>
        <w:rPr>
          <w:rFonts w:ascii="Times New Roman" w:hAnsi="Times New Roman"/>
          <w:color w:val="000000" w:themeColor="text1"/>
          <w:sz w:val="26"/>
          <w:szCs w:val="26"/>
          <w:lang w:val="en-US"/>
        </w:rPr>
        <w:t>va</w:t>
      </w:r>
      <w:proofErr w:type="spellEnd"/>
      <w:r>
        <w:rPr>
          <w:rFonts w:ascii="Times New Roman" w:hAnsi="Times New Roman"/>
          <w:color w:val="000000" w:themeColor="text1"/>
          <w:sz w:val="26"/>
          <w:szCs w:val="26"/>
          <w:lang w:val="en-US"/>
        </w:rPr>
        <w:t xml:space="preserve"> </w:t>
      </w:r>
      <w:proofErr w:type="spellStart"/>
      <w:r>
        <w:rPr>
          <w:rFonts w:ascii="Times New Roman" w:hAnsi="Times New Roman"/>
          <w:color w:val="000000" w:themeColor="text1"/>
          <w:sz w:val="26"/>
          <w:szCs w:val="26"/>
          <w:lang w:val="en-US"/>
        </w:rPr>
        <w:t>reveni</w:t>
      </w:r>
      <w:proofErr w:type="spellEnd"/>
      <w:r>
        <w:rPr>
          <w:rFonts w:ascii="Times New Roman" w:hAnsi="Times New Roman"/>
          <w:color w:val="000000" w:themeColor="text1"/>
          <w:sz w:val="26"/>
          <w:szCs w:val="26"/>
          <w:lang w:val="en-US"/>
        </w:rPr>
        <w:t xml:space="preserve"> </w:t>
      </w:r>
      <w:r w:rsidR="008A6BB2">
        <w:rPr>
          <w:rFonts w:ascii="Times New Roman" w:hAnsi="Times New Roman"/>
          <w:color w:val="000000" w:themeColor="text1"/>
          <w:sz w:val="26"/>
          <w:szCs w:val="26"/>
          <w:lang w:val="en-US"/>
        </w:rPr>
        <w:t xml:space="preserve">la </w:t>
      </w:r>
      <w:proofErr w:type="spellStart"/>
      <w:r w:rsidR="008A6BB2">
        <w:rPr>
          <w:rFonts w:ascii="Times New Roman" w:hAnsi="Times New Roman"/>
          <w:color w:val="000000" w:themeColor="text1"/>
          <w:sz w:val="26"/>
          <w:szCs w:val="26"/>
          <w:lang w:val="en-US"/>
        </w:rPr>
        <w:t>anunț</w:t>
      </w:r>
      <w:proofErr w:type="spellEnd"/>
      <w:r w:rsidR="008A6BB2">
        <w:rPr>
          <w:rFonts w:ascii="Times New Roman" w:hAnsi="Times New Roman"/>
          <w:color w:val="000000" w:themeColor="text1"/>
          <w:sz w:val="26"/>
          <w:szCs w:val="26"/>
          <w:lang w:val="en-US"/>
        </w:rPr>
        <w:t>.</w:t>
      </w:r>
    </w:p>
    <w:p w:rsidR="00D3589D" w:rsidRPr="00DB4D02" w:rsidRDefault="00D3589D" w:rsidP="00D3589D">
      <w:pPr>
        <w:tabs>
          <w:tab w:val="left" w:pos="851"/>
          <w:tab w:val="left" w:pos="993"/>
        </w:tabs>
        <w:ind w:firstLine="567"/>
        <w:jc w:val="both"/>
        <w:rPr>
          <w:rFonts w:ascii="Times New Roman" w:hAnsi="Times New Roman"/>
          <w:color w:val="000000" w:themeColor="text1"/>
          <w:sz w:val="26"/>
          <w:szCs w:val="26"/>
        </w:rPr>
      </w:pPr>
      <w:r w:rsidRPr="00DB4D02">
        <w:rPr>
          <w:rFonts w:ascii="Times New Roman" w:hAnsi="Times New Roman"/>
          <w:color w:val="000000" w:themeColor="text1"/>
          <w:sz w:val="26"/>
          <w:szCs w:val="26"/>
        </w:rPr>
        <w:t xml:space="preserve">În încăperea în care </w:t>
      </w:r>
      <w:r w:rsidR="00DB4D02" w:rsidRPr="00DB4D02">
        <w:rPr>
          <w:rFonts w:ascii="Times New Roman" w:hAnsi="Times New Roman"/>
          <w:color w:val="000000" w:themeColor="text1"/>
          <w:sz w:val="26"/>
          <w:szCs w:val="26"/>
        </w:rPr>
        <w:t>va avea</w:t>
      </w:r>
      <w:r w:rsidRPr="00DB4D02">
        <w:rPr>
          <w:rFonts w:ascii="Times New Roman" w:hAnsi="Times New Roman"/>
          <w:color w:val="000000" w:themeColor="text1"/>
          <w:sz w:val="26"/>
          <w:szCs w:val="26"/>
        </w:rPr>
        <w:t xml:space="preserve"> loc </w:t>
      </w:r>
      <w:r w:rsidR="003B0ADC" w:rsidRPr="00DB4D02">
        <w:rPr>
          <w:rFonts w:ascii="Times New Roman" w:hAnsi="Times New Roman"/>
          <w:color w:val="000000" w:themeColor="text1"/>
          <w:sz w:val="26"/>
          <w:szCs w:val="26"/>
        </w:rPr>
        <w:t>interviul</w:t>
      </w:r>
      <w:r w:rsidRPr="00DB4D02">
        <w:rPr>
          <w:rFonts w:ascii="Times New Roman" w:hAnsi="Times New Roman"/>
          <w:color w:val="000000" w:themeColor="text1"/>
          <w:sz w:val="26"/>
          <w:szCs w:val="26"/>
        </w:rPr>
        <w:t>, pe toată perioada derulării acestuia, inclusiv a formalităților prealabile și a celor ulterioare finalizării probei, candidatului nu îi este permisă deținerea sau folosirea vreunei surse de consultare sau a telefoanelor mobile ori a altor mijl</w:t>
      </w:r>
      <w:r w:rsidR="00DB4D02">
        <w:rPr>
          <w:rFonts w:ascii="Times New Roman" w:hAnsi="Times New Roman"/>
          <w:color w:val="000000" w:themeColor="text1"/>
          <w:sz w:val="26"/>
          <w:szCs w:val="26"/>
        </w:rPr>
        <w:t xml:space="preserve">oace de comunicare la distanță. </w:t>
      </w:r>
      <w:r w:rsidRPr="00DB4D02">
        <w:rPr>
          <w:rFonts w:ascii="Times New Roman" w:hAnsi="Times New Roman"/>
          <w:color w:val="000000" w:themeColor="text1"/>
          <w:sz w:val="26"/>
          <w:szCs w:val="26"/>
        </w:rPr>
        <w:t>Nerespectarea acestor dispoziții atrage eliminarea candidatului din proba de concurs.</w:t>
      </w:r>
    </w:p>
    <w:p w:rsidR="00A2635E" w:rsidRPr="00D3589D" w:rsidRDefault="00A2635E" w:rsidP="00A2635E">
      <w:pPr>
        <w:ind w:firstLine="720"/>
        <w:jc w:val="both"/>
        <w:rPr>
          <w:rFonts w:ascii="Times New Roman" w:hAnsi="Times New Roman"/>
          <w:b/>
          <w:color w:val="000000" w:themeColor="text1"/>
          <w:sz w:val="24"/>
          <w:szCs w:val="24"/>
          <w:u w:val="single"/>
        </w:rPr>
      </w:pPr>
    </w:p>
    <w:p w:rsidR="00F704E3" w:rsidRPr="00DB4D02" w:rsidRDefault="00F704E3" w:rsidP="00DB4D02">
      <w:pPr>
        <w:tabs>
          <w:tab w:val="left" w:pos="1440"/>
        </w:tabs>
        <w:jc w:val="both"/>
        <w:rPr>
          <w:rFonts w:ascii="Times New Roman" w:hAnsi="Times New Roman"/>
          <w:b/>
          <w:sz w:val="24"/>
          <w:szCs w:val="24"/>
        </w:rPr>
      </w:pPr>
      <w:r w:rsidRPr="00D3589D">
        <w:rPr>
          <w:rFonts w:ascii="Times New Roman" w:hAnsi="Times New Roman"/>
          <w:b/>
          <w:sz w:val="24"/>
          <w:szCs w:val="24"/>
        </w:rPr>
        <w:t xml:space="preserve">       </w:t>
      </w:r>
      <w:r w:rsidR="00A64AA6" w:rsidRPr="00D3589D">
        <w:rPr>
          <w:rFonts w:ascii="Times New Roman" w:hAnsi="Times New Roman"/>
          <w:b/>
          <w:sz w:val="24"/>
          <w:szCs w:val="24"/>
        </w:rPr>
        <w:t xml:space="preserve">Membrii comisiei de concurs                                 </w:t>
      </w:r>
      <w:r w:rsidR="00DB4D02">
        <w:rPr>
          <w:rFonts w:ascii="Times New Roman" w:hAnsi="Times New Roman"/>
          <w:b/>
          <w:sz w:val="24"/>
          <w:szCs w:val="24"/>
        </w:rPr>
        <w:t xml:space="preserve">    </w:t>
      </w:r>
      <w:r w:rsidR="00E83CDC">
        <w:rPr>
          <w:rFonts w:ascii="Times New Roman" w:hAnsi="Times New Roman"/>
          <w:b/>
          <w:sz w:val="24"/>
          <w:szCs w:val="24"/>
        </w:rPr>
        <w:t xml:space="preserve">   </w:t>
      </w:r>
      <w:r w:rsidR="00A64AA6" w:rsidRPr="00D3589D">
        <w:rPr>
          <w:rFonts w:ascii="Times New Roman" w:hAnsi="Times New Roman"/>
          <w:b/>
          <w:sz w:val="24"/>
          <w:szCs w:val="24"/>
        </w:rPr>
        <w:t xml:space="preserve"> Secretarul comisiei de concurs</w:t>
      </w:r>
    </w:p>
    <w:sectPr w:rsidR="00F704E3" w:rsidRPr="00DB4D02" w:rsidSect="003E72D3">
      <w:pgSz w:w="11907" w:h="16840" w:code="9"/>
      <w:pgMar w:top="567" w:right="992" w:bottom="567" w:left="1134" w:header="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BB9" w:rsidRDefault="004B6BB9" w:rsidP="00063147">
      <w:r>
        <w:separator/>
      </w:r>
    </w:p>
  </w:endnote>
  <w:endnote w:type="continuationSeparator" w:id="0">
    <w:p w:rsidR="004B6BB9" w:rsidRDefault="004B6BB9"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BB9" w:rsidRDefault="004B6BB9" w:rsidP="00063147">
      <w:r>
        <w:separator/>
      </w:r>
    </w:p>
  </w:footnote>
  <w:footnote w:type="continuationSeparator" w:id="0">
    <w:p w:rsidR="004B6BB9" w:rsidRDefault="004B6BB9"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059977A8"/>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E38007D"/>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326947"/>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9724B8E"/>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9"/>
  </w:num>
  <w:num w:numId="4">
    <w:abstractNumId w:val="0"/>
  </w:num>
  <w:num w:numId="5">
    <w:abstractNumId w:val="5"/>
  </w:num>
  <w:num w:numId="6">
    <w:abstractNumId w:val="8"/>
  </w:num>
  <w:num w:numId="7">
    <w:abstractNumId w:val="3"/>
  </w:num>
  <w:num w:numId="8">
    <w:abstractNumId w:val="1"/>
  </w:num>
  <w:num w:numId="9">
    <w:abstractNumId w:val="10"/>
  </w:num>
  <w:num w:numId="10">
    <w:abstractNumId w:val="6"/>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13D62"/>
    <w:rsid w:val="000451DF"/>
    <w:rsid w:val="000613A9"/>
    <w:rsid w:val="00063147"/>
    <w:rsid w:val="000B04B9"/>
    <w:rsid w:val="000D4137"/>
    <w:rsid w:val="000F01E1"/>
    <w:rsid w:val="0011572B"/>
    <w:rsid w:val="00120C32"/>
    <w:rsid w:val="00137E6B"/>
    <w:rsid w:val="00163E29"/>
    <w:rsid w:val="001649A1"/>
    <w:rsid w:val="001A1C33"/>
    <w:rsid w:val="001A6A7A"/>
    <w:rsid w:val="001C13BD"/>
    <w:rsid w:val="001E279D"/>
    <w:rsid w:val="001E5D36"/>
    <w:rsid w:val="00202942"/>
    <w:rsid w:val="00206F09"/>
    <w:rsid w:val="0021093D"/>
    <w:rsid w:val="00223F80"/>
    <w:rsid w:val="00226B03"/>
    <w:rsid w:val="0023076F"/>
    <w:rsid w:val="00253AF3"/>
    <w:rsid w:val="00266D95"/>
    <w:rsid w:val="002978EB"/>
    <w:rsid w:val="002D274D"/>
    <w:rsid w:val="003020B5"/>
    <w:rsid w:val="00307B36"/>
    <w:rsid w:val="003469D5"/>
    <w:rsid w:val="00375125"/>
    <w:rsid w:val="00394275"/>
    <w:rsid w:val="003B0ADC"/>
    <w:rsid w:val="003E72D3"/>
    <w:rsid w:val="00436026"/>
    <w:rsid w:val="004902BA"/>
    <w:rsid w:val="00496577"/>
    <w:rsid w:val="00497750"/>
    <w:rsid w:val="004B6BB9"/>
    <w:rsid w:val="004C0330"/>
    <w:rsid w:val="004E20A5"/>
    <w:rsid w:val="00500768"/>
    <w:rsid w:val="005145A2"/>
    <w:rsid w:val="005145E7"/>
    <w:rsid w:val="0054482D"/>
    <w:rsid w:val="00585AD3"/>
    <w:rsid w:val="0059300E"/>
    <w:rsid w:val="00630E56"/>
    <w:rsid w:val="00636AF6"/>
    <w:rsid w:val="006371BA"/>
    <w:rsid w:val="006441B2"/>
    <w:rsid w:val="0065462B"/>
    <w:rsid w:val="00657E6A"/>
    <w:rsid w:val="00667E57"/>
    <w:rsid w:val="00670F01"/>
    <w:rsid w:val="00681BA3"/>
    <w:rsid w:val="00691351"/>
    <w:rsid w:val="00693C5F"/>
    <w:rsid w:val="00695ABD"/>
    <w:rsid w:val="006B7D41"/>
    <w:rsid w:val="006C4612"/>
    <w:rsid w:val="006F3501"/>
    <w:rsid w:val="006F3FB1"/>
    <w:rsid w:val="0070282D"/>
    <w:rsid w:val="0073418E"/>
    <w:rsid w:val="00735069"/>
    <w:rsid w:val="007361F1"/>
    <w:rsid w:val="00736D9E"/>
    <w:rsid w:val="007A69D1"/>
    <w:rsid w:val="007C2A70"/>
    <w:rsid w:val="007C4A7D"/>
    <w:rsid w:val="007E0631"/>
    <w:rsid w:val="00802C2F"/>
    <w:rsid w:val="00832982"/>
    <w:rsid w:val="00854AF3"/>
    <w:rsid w:val="00887BAD"/>
    <w:rsid w:val="00887DED"/>
    <w:rsid w:val="00893BE7"/>
    <w:rsid w:val="008A6BB2"/>
    <w:rsid w:val="008F2EC7"/>
    <w:rsid w:val="008F714E"/>
    <w:rsid w:val="009076EF"/>
    <w:rsid w:val="00940ECA"/>
    <w:rsid w:val="00952FE0"/>
    <w:rsid w:val="0095349B"/>
    <w:rsid w:val="0096528B"/>
    <w:rsid w:val="00975A3A"/>
    <w:rsid w:val="0098270F"/>
    <w:rsid w:val="009B7E84"/>
    <w:rsid w:val="009C6D66"/>
    <w:rsid w:val="00A02E8C"/>
    <w:rsid w:val="00A2635E"/>
    <w:rsid w:val="00A31561"/>
    <w:rsid w:val="00A56D3A"/>
    <w:rsid w:val="00A64AA6"/>
    <w:rsid w:val="00A717C9"/>
    <w:rsid w:val="00A73ED3"/>
    <w:rsid w:val="00AB57E0"/>
    <w:rsid w:val="00AC214F"/>
    <w:rsid w:val="00AD4FBC"/>
    <w:rsid w:val="00AE532F"/>
    <w:rsid w:val="00B62948"/>
    <w:rsid w:val="00B97EC9"/>
    <w:rsid w:val="00BB021E"/>
    <w:rsid w:val="00BD15B7"/>
    <w:rsid w:val="00BF3D4C"/>
    <w:rsid w:val="00C0098C"/>
    <w:rsid w:val="00C12DA3"/>
    <w:rsid w:val="00C525F9"/>
    <w:rsid w:val="00C65C85"/>
    <w:rsid w:val="00CE1EE8"/>
    <w:rsid w:val="00CF3F1C"/>
    <w:rsid w:val="00D0692C"/>
    <w:rsid w:val="00D3589D"/>
    <w:rsid w:val="00D425D9"/>
    <w:rsid w:val="00D4269F"/>
    <w:rsid w:val="00D50A47"/>
    <w:rsid w:val="00D65049"/>
    <w:rsid w:val="00D656EF"/>
    <w:rsid w:val="00D86916"/>
    <w:rsid w:val="00DB2D01"/>
    <w:rsid w:val="00DB4D02"/>
    <w:rsid w:val="00DC6BE2"/>
    <w:rsid w:val="00DD5C35"/>
    <w:rsid w:val="00DD65F2"/>
    <w:rsid w:val="00E0534B"/>
    <w:rsid w:val="00E15476"/>
    <w:rsid w:val="00E44F85"/>
    <w:rsid w:val="00E56296"/>
    <w:rsid w:val="00E57ACB"/>
    <w:rsid w:val="00E675AD"/>
    <w:rsid w:val="00E83CDC"/>
    <w:rsid w:val="00E9626F"/>
    <w:rsid w:val="00EC22AF"/>
    <w:rsid w:val="00EC65C3"/>
    <w:rsid w:val="00EF702F"/>
    <w:rsid w:val="00F00F81"/>
    <w:rsid w:val="00F06E52"/>
    <w:rsid w:val="00F27389"/>
    <w:rsid w:val="00F30A12"/>
    <w:rsid w:val="00F33CF2"/>
    <w:rsid w:val="00F4359D"/>
    <w:rsid w:val="00F55B93"/>
    <w:rsid w:val="00F6579E"/>
    <w:rsid w:val="00F704E3"/>
    <w:rsid w:val="00F914F9"/>
    <w:rsid w:val="00F945D3"/>
    <w:rsid w:val="00FA70FB"/>
    <w:rsid w:val="00FC26F6"/>
    <w:rsid w:val="00FC39A5"/>
    <w:rsid w:val="00FD6502"/>
    <w:rsid w:val="00FF64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paragraph" w:styleId="BodyText">
    <w:name w:val="Body Text"/>
    <w:basedOn w:val="Normal"/>
    <w:link w:val="BodyTextChar"/>
    <w:uiPriority w:val="99"/>
    <w:unhideWhenUsed/>
    <w:rsid w:val="002D274D"/>
    <w:pPr>
      <w:spacing w:after="120"/>
    </w:pPr>
  </w:style>
  <w:style w:type="character" w:customStyle="1" w:styleId="BodyTextChar">
    <w:name w:val="Body Text Char"/>
    <w:basedOn w:val="DefaultParagraphFont"/>
    <w:link w:val="BodyText"/>
    <w:uiPriority w:val="99"/>
    <w:rsid w:val="002D274D"/>
    <w:rPr>
      <w:rFonts w:ascii="Arial" w:eastAsia="Times New Roman" w:hAnsi="Arial" w:cs="Times New Roman"/>
      <w:color w:val="000000"/>
      <w:sz w:val="28"/>
      <w:szCs w:val="20"/>
      <w:lang w:val="ro-RO" w:eastAsia="ro-RO"/>
    </w:rPr>
  </w:style>
  <w:style w:type="paragraph" w:styleId="BodyText2">
    <w:name w:val="Body Text 2"/>
    <w:basedOn w:val="Normal"/>
    <w:link w:val="BodyText2Char"/>
    <w:uiPriority w:val="99"/>
    <w:unhideWhenUsed/>
    <w:rsid w:val="00137E6B"/>
    <w:pPr>
      <w:spacing w:after="120" w:line="480" w:lineRule="auto"/>
    </w:pPr>
  </w:style>
  <w:style w:type="character" w:customStyle="1" w:styleId="BodyText2Char">
    <w:name w:val="Body Text 2 Char"/>
    <w:basedOn w:val="DefaultParagraphFont"/>
    <w:link w:val="BodyText2"/>
    <w:uiPriority w:val="99"/>
    <w:rsid w:val="00137E6B"/>
    <w:rPr>
      <w:rFonts w:ascii="Arial" w:eastAsia="Times New Roman" w:hAnsi="Arial" w:cs="Times New Roman"/>
      <w:color w:val="000000"/>
      <w:sz w:val="28"/>
      <w:szCs w:val="20"/>
      <w:lang w:val="ro-RO" w:eastAsia="ro-RO"/>
    </w:rPr>
  </w:style>
</w:styles>
</file>

<file path=word/webSettings.xml><?xml version="1.0" encoding="utf-8"?>
<w:webSettings xmlns:r="http://schemas.openxmlformats.org/officeDocument/2006/relationships" xmlns:w="http://schemas.openxmlformats.org/wordprocessingml/2006/main">
  <w:divs>
    <w:div w:id="341247109">
      <w:bodyDiv w:val="1"/>
      <w:marLeft w:val="0"/>
      <w:marRight w:val="0"/>
      <w:marTop w:val="0"/>
      <w:marBottom w:val="0"/>
      <w:divBdr>
        <w:top w:val="none" w:sz="0" w:space="0" w:color="auto"/>
        <w:left w:val="none" w:sz="0" w:space="0" w:color="auto"/>
        <w:bottom w:val="none" w:sz="0" w:space="0" w:color="auto"/>
        <w:right w:val="none" w:sz="0" w:space="0" w:color="auto"/>
      </w:divBdr>
    </w:div>
    <w:div w:id="8213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fintina_larisa_dj</cp:lastModifiedBy>
  <cp:revision>3</cp:revision>
  <cp:lastPrinted>2022-02-07T00:17:00Z</cp:lastPrinted>
  <dcterms:created xsi:type="dcterms:W3CDTF">2022-02-10T00:02:00Z</dcterms:created>
  <dcterms:modified xsi:type="dcterms:W3CDTF">2022-02-10T00:05:00Z</dcterms:modified>
</cp:coreProperties>
</file>