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8935C6" w:rsidTr="00DB3FD6">
        <w:trPr>
          <w:trHeight w:val="4251"/>
        </w:trPr>
        <w:tc>
          <w:tcPr>
            <w:tcW w:w="5760" w:type="dxa"/>
            <w:hideMark/>
          </w:tcPr>
          <w:p w:rsidR="005E1F77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caps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F111D3">
              <w:rPr>
                <w:b/>
                <w:spacing w:val="40"/>
                <w:sz w:val="20"/>
                <w:szCs w:val="20"/>
              </w:rPr>
              <w:t>R</w:t>
            </w:r>
            <w:r w:rsidRPr="00F111D3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F111D3" w:rsidRDefault="005E1F77" w:rsidP="005E1F77">
            <w:pPr>
              <w:rPr>
                <w:sz w:val="20"/>
                <w:szCs w:val="20"/>
              </w:rPr>
            </w:pPr>
            <w:r w:rsidRPr="00F111D3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F111D3" w:rsidRDefault="005E1F77" w:rsidP="005E1F77">
            <w:pPr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</w:pP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t xml:space="preserve">                     </w:t>
            </w: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INSPECTORATUL DE POLIŢIE JUD.DOLJ</w:t>
            </w: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            </w:t>
            </w:r>
            <w:r w:rsidR="00F111D3">
              <w:rPr>
                <w:b/>
                <w:sz w:val="20"/>
                <w:szCs w:val="20"/>
              </w:rPr>
              <w:t xml:space="preserve">  </w:t>
            </w:r>
            <w:r w:rsidRPr="00F111D3">
              <w:rPr>
                <w:b/>
                <w:sz w:val="20"/>
                <w:szCs w:val="20"/>
              </w:rPr>
              <w:t xml:space="preserve"> COMISIA DE CONCURS</w:t>
            </w:r>
          </w:p>
          <w:p w:rsidR="00A62F3D" w:rsidRPr="008935C6" w:rsidRDefault="00A62F3D">
            <w:pPr>
              <w:jc w:val="center"/>
              <w:rPr>
                <w:b/>
                <w:i/>
                <w:caps/>
              </w:rPr>
            </w:pPr>
          </w:p>
        </w:tc>
        <w:tc>
          <w:tcPr>
            <w:tcW w:w="5163" w:type="dxa"/>
          </w:tcPr>
          <w:p w:rsidR="00A62F3D" w:rsidRPr="008935C6" w:rsidRDefault="00C24F6F">
            <w:pPr>
              <w:jc w:val="center"/>
            </w:pPr>
            <w:r w:rsidRPr="008935C6">
              <w:t xml:space="preserve">                                                                         </w:t>
            </w:r>
            <w:r w:rsidR="005B5DCF" w:rsidRPr="008935C6">
              <w:t xml:space="preserve"> </w:t>
            </w:r>
          </w:p>
          <w:p w:rsidR="00A62F3D" w:rsidRPr="008935C6" w:rsidRDefault="0013302C" w:rsidP="005E1F77">
            <w:r w:rsidRPr="008935C6">
              <w:t xml:space="preserve">                             </w:t>
            </w:r>
            <w:r w:rsidR="00C94559" w:rsidRPr="008935C6">
              <w:t xml:space="preserve"> </w:t>
            </w:r>
          </w:p>
          <w:p w:rsidR="00C24F6F" w:rsidRPr="008935C6" w:rsidRDefault="00C24F6F" w:rsidP="00C24F6F">
            <w:pPr>
              <w:jc w:val="center"/>
            </w:pPr>
          </w:p>
          <w:p w:rsidR="00C24F6F" w:rsidRPr="008935C6" w:rsidRDefault="00C60CD9" w:rsidP="00C24F6F">
            <w:r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" stroked="f">
                  <v:textbox style="mso-next-textbox:#_x0000_s1029">
                    <w:txbxContent>
                      <w:p w:rsidR="008D5E2A" w:rsidRPr="00F111D3" w:rsidRDefault="008D5E2A" w:rsidP="005E1F77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Nesecret 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</w:t>
                        </w:r>
                        <w:r w:rsidR="000015A9">
                          <w:rPr>
                            <w:sz w:val="20"/>
                            <w:szCs w:val="20"/>
                          </w:rPr>
                          <w:t>.</w:t>
                        </w:r>
                        <w:r w:rsidR="00107975">
                          <w:rPr>
                            <w:sz w:val="20"/>
                            <w:szCs w:val="20"/>
                          </w:rPr>
                          <w:t>139228</w:t>
                        </w:r>
                      </w:p>
                      <w:p w:rsidR="008D5E2A" w:rsidRPr="00F111D3" w:rsidRDefault="000015A9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D</w:t>
                        </w:r>
                        <w:r w:rsidR="008D5E2A" w:rsidRPr="00F111D3">
                          <w:rPr>
                            <w:sz w:val="20"/>
                            <w:szCs w:val="20"/>
                          </w:rPr>
                          <w:t>in</w:t>
                        </w:r>
                        <w:r w:rsidR="00DB3FD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107975">
                          <w:rPr>
                            <w:sz w:val="20"/>
                            <w:szCs w:val="20"/>
                          </w:rPr>
                          <w:t>03.12.2021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Nr. ex. 1</w:t>
                        </w:r>
                      </w:p>
                    </w:txbxContent>
                  </v:textbox>
                </v:shape>
              </w:pict>
            </w:r>
            <w:r w:rsidR="00C24F6F" w:rsidRPr="008935C6">
              <w:t xml:space="preserve">                                                   </w:t>
            </w:r>
          </w:p>
          <w:p w:rsidR="0013302C" w:rsidRPr="008935C6" w:rsidRDefault="0013302C" w:rsidP="0022345F"/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</w:t>
            </w:r>
            <w:r w:rsidR="005E1F77">
              <w:rPr>
                <w:b/>
              </w:rPr>
              <w:t xml:space="preserve">                                           </w:t>
            </w:r>
          </w:p>
          <w:p w:rsidR="005E1F77" w:rsidRDefault="005E1F77" w:rsidP="0013302C">
            <w:pPr>
              <w:jc w:val="both"/>
              <w:rPr>
                <w:b/>
              </w:rPr>
            </w:pPr>
          </w:p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   </w:t>
            </w:r>
          </w:p>
          <w:p w:rsidR="0013302C" w:rsidRPr="008935C6" w:rsidRDefault="0013302C" w:rsidP="0013302C">
            <w:pPr>
              <w:jc w:val="both"/>
            </w:pPr>
            <w:r w:rsidRPr="008935C6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Default="00A62F3D" w:rsidP="0013302C">
            <w:pPr>
              <w:jc w:val="center"/>
            </w:pPr>
          </w:p>
          <w:p w:rsidR="005E1F77" w:rsidRDefault="005E1F77" w:rsidP="0013302C">
            <w:pPr>
              <w:jc w:val="center"/>
            </w:pPr>
          </w:p>
          <w:p w:rsidR="005E1F77" w:rsidRPr="00664F18" w:rsidRDefault="005E1F77" w:rsidP="005E1F77">
            <w:pPr>
              <w:rPr>
                <w:b/>
                <w:u w:val="single"/>
              </w:rPr>
            </w:pPr>
            <w:r>
              <w:tab/>
              <w:t xml:space="preserve">               </w:t>
            </w:r>
            <w:r w:rsidRPr="00664F18">
              <w:rPr>
                <w:b/>
                <w:u w:val="single"/>
              </w:rPr>
              <w:t>A P R O B</w:t>
            </w:r>
            <w:r>
              <w:rPr>
                <w:b/>
                <w:u w:val="single"/>
              </w:rPr>
              <w:t>,</w:t>
            </w:r>
          </w:p>
          <w:p w:rsidR="005E1F77" w:rsidRPr="00664F18" w:rsidRDefault="00F111D3" w:rsidP="005E1F77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5E1F77" w:rsidRPr="00664F18">
              <w:rPr>
                <w:b/>
              </w:rPr>
              <w:t xml:space="preserve">postarea pe internet </w:t>
            </w:r>
          </w:p>
          <w:p w:rsidR="005E1F77" w:rsidRDefault="005E1F77" w:rsidP="005E1F7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DB3FD6">
              <w:rPr>
                <w:b/>
              </w:rPr>
              <w:t>Pt</w:t>
            </w:r>
            <w:r w:rsidR="00F111D3">
              <w:rPr>
                <w:b/>
              </w:rPr>
              <w:t>./</w:t>
            </w:r>
            <w:r>
              <w:rPr>
                <w:b/>
              </w:rPr>
              <w:t>Ş</w:t>
            </w:r>
            <w:r w:rsidRPr="00664F18">
              <w:rPr>
                <w:b/>
              </w:rPr>
              <w:t>EFUL INSPECTORATULUI</w:t>
            </w:r>
          </w:p>
          <w:p w:rsidR="00DB3FD6" w:rsidRPr="005E1F77" w:rsidRDefault="008D5E2A" w:rsidP="003B6A90">
            <w:pPr>
              <w:rPr>
                <w:b/>
              </w:rPr>
            </w:pPr>
            <w:r>
              <w:rPr>
                <w:b/>
                <w:i/>
              </w:rPr>
              <w:t xml:space="preserve">    </w:t>
            </w:r>
          </w:p>
          <w:p w:rsidR="005E1F77" w:rsidRPr="005E1F77" w:rsidRDefault="005E1F77" w:rsidP="005E1F77">
            <w:pPr>
              <w:rPr>
                <w:b/>
              </w:rPr>
            </w:pPr>
          </w:p>
          <w:p w:rsidR="005E1F77" w:rsidRPr="008935C6" w:rsidRDefault="005E1F77" w:rsidP="0013302C">
            <w:pPr>
              <w:jc w:val="center"/>
            </w:pPr>
          </w:p>
        </w:tc>
      </w:tr>
    </w:tbl>
    <w:p w:rsidR="006801AD" w:rsidRPr="006801AD" w:rsidRDefault="006801AD" w:rsidP="006801AD">
      <w:pPr>
        <w:pStyle w:val="NormalWeb"/>
        <w:spacing w:before="0" w:after="0"/>
        <w:jc w:val="center"/>
        <w:rPr>
          <w:color w:val="000000" w:themeColor="text1"/>
          <w:sz w:val="28"/>
          <w:szCs w:val="28"/>
        </w:rPr>
      </w:pPr>
      <w:proofErr w:type="gramStart"/>
      <w:r w:rsidRPr="006801AD">
        <w:rPr>
          <w:rStyle w:val="Strong"/>
          <w:color w:val="000000" w:themeColor="text1"/>
          <w:sz w:val="28"/>
          <w:szCs w:val="28"/>
        </w:rPr>
        <w:t>A</w:t>
      </w:r>
      <w:proofErr w:type="gramEnd"/>
      <w:r w:rsidRPr="006801AD">
        <w:rPr>
          <w:rStyle w:val="Strong"/>
          <w:color w:val="000000" w:themeColor="text1"/>
          <w:sz w:val="28"/>
          <w:szCs w:val="28"/>
        </w:rPr>
        <w:t xml:space="preserve"> N U N Ț</w:t>
      </w:r>
    </w:p>
    <w:p w:rsidR="006801AD" w:rsidRDefault="008D3297" w:rsidP="006801AD">
      <w:pPr>
        <w:pStyle w:val="NormalWeb"/>
        <w:spacing w:before="0" w:after="0"/>
        <w:jc w:val="center"/>
        <w:rPr>
          <w:rFonts w:ascii="Arial" w:hAnsi="Arial" w:cs="Arial"/>
          <w:color w:val="4F4F4F"/>
          <w:sz w:val="21"/>
          <w:szCs w:val="21"/>
        </w:rPr>
      </w:pPr>
      <w:proofErr w:type="spellStart"/>
      <w:r>
        <w:rPr>
          <w:rStyle w:val="Strong"/>
          <w:color w:val="000000" w:themeColor="text1"/>
          <w:sz w:val="28"/>
          <w:szCs w:val="28"/>
        </w:rPr>
        <w:t>Î</w:t>
      </w:r>
      <w:r w:rsidR="006801AD" w:rsidRPr="006801AD">
        <w:rPr>
          <w:rStyle w:val="Strong"/>
          <w:color w:val="000000" w:themeColor="text1"/>
          <w:sz w:val="28"/>
          <w:szCs w:val="28"/>
        </w:rPr>
        <w:t>n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atenția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candidaților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care au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obținut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aceeași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notă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la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proba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scrisă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la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concursul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organizat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de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Inspectoratul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de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Poliţie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Județean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>
        <w:rPr>
          <w:rStyle w:val="Strong"/>
          <w:color w:val="000000" w:themeColor="text1"/>
          <w:sz w:val="28"/>
          <w:szCs w:val="28"/>
        </w:rPr>
        <w:t>Dolj</w:t>
      </w:r>
      <w:proofErr w:type="spellEnd"/>
      <w:r>
        <w:rPr>
          <w:rStyle w:val="Strong"/>
          <w:color w:val="000000" w:themeColor="text1"/>
          <w:sz w:val="28"/>
          <w:szCs w:val="28"/>
        </w:rPr>
        <w:t>,</w:t>
      </w:r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pentru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ocuparea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a </w:t>
      </w:r>
      <w:r w:rsidR="009F5BCF">
        <w:rPr>
          <w:rStyle w:val="Strong"/>
          <w:color w:val="000000" w:themeColor="text1"/>
          <w:sz w:val="28"/>
          <w:szCs w:val="28"/>
        </w:rPr>
        <w:t>6</w:t>
      </w:r>
      <w:r w:rsidR="006801AD" w:rsidRPr="006801AD">
        <w:rPr>
          <w:rStyle w:val="Strong"/>
          <w:color w:val="000000" w:themeColor="text1"/>
          <w:sz w:val="28"/>
          <w:szCs w:val="28"/>
        </w:rPr>
        <w:t xml:space="preserve"> (</w:t>
      </w:r>
      <w:proofErr w:type="spellStart"/>
      <w:proofErr w:type="gramStart"/>
      <w:r w:rsidR="006801AD">
        <w:rPr>
          <w:rStyle w:val="Emphasis"/>
          <w:b/>
          <w:bCs/>
          <w:color w:val="000000" w:themeColor="text1"/>
          <w:sz w:val="28"/>
          <w:szCs w:val="28"/>
        </w:rPr>
        <w:t>şa</w:t>
      </w:r>
      <w:r w:rsidR="009F5BCF">
        <w:rPr>
          <w:rStyle w:val="Emphasis"/>
          <w:b/>
          <w:bCs/>
          <w:color w:val="000000" w:themeColor="text1"/>
          <w:sz w:val="28"/>
          <w:szCs w:val="28"/>
        </w:rPr>
        <w:t>s</w:t>
      </w:r>
      <w:r w:rsidR="006801AD">
        <w:rPr>
          <w:rStyle w:val="Emphasis"/>
          <w:b/>
          <w:bCs/>
          <w:color w:val="000000" w:themeColor="text1"/>
          <w:sz w:val="28"/>
          <w:szCs w:val="28"/>
        </w:rPr>
        <w:t>e</w:t>
      </w:r>
      <w:proofErr w:type="spellEnd"/>
      <w:proofErr w:type="gram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)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posturi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vacante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de </w:t>
      </w:r>
      <w:r w:rsidR="009F5BCF">
        <w:rPr>
          <w:rStyle w:val="Strong"/>
          <w:color w:val="000000" w:themeColor="text1"/>
          <w:sz w:val="28"/>
          <w:szCs w:val="28"/>
        </w:rPr>
        <w:t xml:space="preserve">agent de </w:t>
      </w:r>
      <w:proofErr w:type="spellStart"/>
      <w:r w:rsidR="009F5BCF">
        <w:rPr>
          <w:rStyle w:val="Strong"/>
          <w:color w:val="000000" w:themeColor="text1"/>
          <w:sz w:val="28"/>
          <w:szCs w:val="28"/>
        </w:rPr>
        <w:t>politie-ajutor</w:t>
      </w:r>
      <w:proofErr w:type="spellEnd"/>
      <w:r w:rsidR="009F5BCF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9F5BCF">
        <w:rPr>
          <w:rStyle w:val="Strong"/>
          <w:color w:val="000000" w:themeColor="text1"/>
          <w:sz w:val="28"/>
          <w:szCs w:val="28"/>
        </w:rPr>
        <w:t>sef</w:t>
      </w:r>
      <w:proofErr w:type="spellEnd"/>
      <w:r w:rsidR="009F5BCF">
        <w:rPr>
          <w:rStyle w:val="Strong"/>
          <w:color w:val="000000" w:themeColor="text1"/>
          <w:sz w:val="28"/>
          <w:szCs w:val="28"/>
        </w:rPr>
        <w:t xml:space="preserve"> post</w:t>
      </w:r>
      <w:r w:rsidR="006801AD" w:rsidRPr="006801AD">
        <w:rPr>
          <w:rStyle w:val="Strong"/>
          <w:color w:val="000000" w:themeColor="text1"/>
          <w:sz w:val="28"/>
          <w:szCs w:val="28"/>
        </w:rPr>
        <w:t xml:space="preserve">, care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urmează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să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susțină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interviul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de </w:t>
      </w:r>
      <w:proofErr w:type="spellStart"/>
      <w:r w:rsidR="006801AD" w:rsidRPr="006801AD">
        <w:rPr>
          <w:rStyle w:val="Strong"/>
          <w:color w:val="000000" w:themeColor="text1"/>
          <w:sz w:val="28"/>
          <w:szCs w:val="28"/>
        </w:rPr>
        <w:t>departaja</w:t>
      </w:r>
      <w:r w:rsidR="006801AD">
        <w:rPr>
          <w:rStyle w:val="Strong"/>
          <w:color w:val="000000" w:themeColor="text1"/>
          <w:sz w:val="28"/>
          <w:szCs w:val="28"/>
        </w:rPr>
        <w:t>re</w:t>
      </w:r>
      <w:proofErr w:type="spellEnd"/>
      <w:r w:rsid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>
        <w:rPr>
          <w:rStyle w:val="Strong"/>
          <w:color w:val="000000" w:themeColor="text1"/>
          <w:sz w:val="28"/>
          <w:szCs w:val="28"/>
        </w:rPr>
        <w:t>pentru</w:t>
      </w:r>
      <w:proofErr w:type="spellEnd"/>
      <w:r w:rsid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>
        <w:rPr>
          <w:rStyle w:val="Strong"/>
          <w:color w:val="000000" w:themeColor="text1"/>
          <w:sz w:val="28"/>
          <w:szCs w:val="28"/>
        </w:rPr>
        <w:t>postul</w:t>
      </w:r>
      <w:proofErr w:type="spellEnd"/>
      <w:r w:rsid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>
        <w:rPr>
          <w:rStyle w:val="Strong"/>
          <w:color w:val="000000" w:themeColor="text1"/>
          <w:sz w:val="28"/>
          <w:szCs w:val="28"/>
        </w:rPr>
        <w:t>rămas</w:t>
      </w:r>
      <w:proofErr w:type="spellEnd"/>
      <w:r w:rsidR="006801AD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6801AD">
        <w:rPr>
          <w:rStyle w:val="Strong"/>
          <w:color w:val="000000" w:themeColor="text1"/>
          <w:sz w:val="28"/>
          <w:szCs w:val="28"/>
        </w:rPr>
        <w:t>neocupat</w:t>
      </w:r>
      <w:proofErr w:type="spellEnd"/>
      <w:r w:rsidR="006801AD" w:rsidRPr="006801AD">
        <w:rPr>
          <w:rStyle w:val="Strong"/>
          <w:color w:val="000000" w:themeColor="text1"/>
          <w:sz w:val="28"/>
          <w:szCs w:val="28"/>
        </w:rPr>
        <w:t xml:space="preserve"> </w:t>
      </w:r>
    </w:p>
    <w:p w:rsidR="007104E4" w:rsidRPr="00DB3FD6" w:rsidRDefault="006801AD" w:rsidP="006801AD">
      <w:pPr>
        <w:ind w:firstLine="720"/>
        <w:jc w:val="both"/>
        <w:rPr>
          <w:color w:val="000000" w:themeColor="text1"/>
        </w:rPr>
      </w:pPr>
      <w:r w:rsidRPr="00DB3FD6">
        <w:rPr>
          <w:color w:val="000000" w:themeColor="text1"/>
        </w:rPr>
        <w:t>În conformitate cu prevederile Legii nr. 360/2002 </w:t>
      </w:r>
      <w:r w:rsidRPr="00DB3FD6">
        <w:rPr>
          <w:rStyle w:val="Emphasis"/>
          <w:color w:val="000000" w:themeColor="text1"/>
        </w:rPr>
        <w:t>privind Statutul</w:t>
      </w:r>
      <w:r w:rsidRPr="00DB3FD6">
        <w:rPr>
          <w:color w:val="000000" w:themeColor="text1"/>
        </w:rPr>
        <w:t> </w:t>
      </w:r>
      <w:r w:rsidRPr="00DB3FD6">
        <w:rPr>
          <w:rStyle w:val="Emphasis"/>
          <w:color w:val="000000" w:themeColor="text1"/>
        </w:rPr>
        <w:t>poliţistului</w:t>
      </w:r>
      <w:r w:rsidRPr="00DB3FD6">
        <w:rPr>
          <w:color w:val="000000" w:themeColor="text1"/>
        </w:rPr>
        <w:t>, Ordinului M.A.I. nr. 140 din 02.09.2016 </w:t>
      </w:r>
      <w:r w:rsidRPr="00DB3FD6">
        <w:rPr>
          <w:rStyle w:val="Emphasis"/>
          <w:color w:val="000000" w:themeColor="text1"/>
        </w:rPr>
        <w:t>privind activitatea de management resurse umane în unităţile de poliţie ale Ministerului Afacerilor</w:t>
      </w:r>
      <w:r w:rsidRPr="00DB3FD6">
        <w:rPr>
          <w:color w:val="000000" w:themeColor="text1"/>
        </w:rPr>
        <w:t> </w:t>
      </w:r>
      <w:r w:rsidRPr="00DB3FD6">
        <w:rPr>
          <w:rStyle w:val="Emphasis"/>
          <w:color w:val="000000" w:themeColor="text1"/>
        </w:rPr>
        <w:t>Interne</w:t>
      </w:r>
      <w:r w:rsidRPr="00DB3FD6">
        <w:rPr>
          <w:color w:val="000000" w:themeColor="text1"/>
        </w:rPr>
        <w:t>, ambele cu modifică</w:t>
      </w:r>
      <w:r w:rsidR="000277D2" w:rsidRPr="00DB3FD6">
        <w:rPr>
          <w:color w:val="000000" w:themeColor="text1"/>
        </w:rPr>
        <w:t>rile şi completările ulterioare</w:t>
      </w:r>
      <w:r w:rsidRPr="00DB3FD6">
        <w:rPr>
          <w:color w:val="000000" w:themeColor="text1"/>
        </w:rPr>
        <w:t>;</w:t>
      </w:r>
    </w:p>
    <w:p w:rsidR="006801AD" w:rsidRPr="00DB3FD6" w:rsidRDefault="009206FB" w:rsidP="009206FB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DB3FD6">
        <w:rPr>
          <w:color w:val="000000" w:themeColor="text1"/>
          <w:lang w:val="ro-RO"/>
        </w:rPr>
        <w:t>În</w:t>
      </w:r>
      <w:r w:rsidR="006801AD" w:rsidRPr="00DB3FD6">
        <w:rPr>
          <w:color w:val="000000" w:themeColor="text1"/>
        </w:rPr>
        <w:t xml:space="preserve"> data de</w:t>
      </w:r>
      <w:r w:rsidR="006801AD" w:rsidRPr="00DB3FD6">
        <w:rPr>
          <w:rStyle w:val="Strong"/>
          <w:color w:val="000000" w:themeColor="text1"/>
        </w:rPr>
        <w:t> </w:t>
      </w:r>
      <w:r w:rsidR="000277D2" w:rsidRPr="00DB3FD6">
        <w:rPr>
          <w:rStyle w:val="Strong"/>
          <w:color w:val="000000" w:themeColor="text1"/>
          <w:u w:val="single"/>
        </w:rPr>
        <w:t>07.12</w:t>
      </w:r>
      <w:r w:rsidR="006801AD" w:rsidRPr="00DB3FD6">
        <w:rPr>
          <w:rStyle w:val="Strong"/>
          <w:color w:val="000000" w:themeColor="text1"/>
          <w:u w:val="single"/>
        </w:rPr>
        <w:t>.2021,</w:t>
      </w:r>
      <w:r w:rsidR="006801AD" w:rsidRPr="00DB3FD6">
        <w:rPr>
          <w:rStyle w:val="Strong"/>
          <w:color w:val="000000" w:themeColor="text1"/>
        </w:rPr>
        <w:t> </w:t>
      </w:r>
      <w:r w:rsidR="006801AD" w:rsidRPr="00DB3FD6">
        <w:rPr>
          <w:color w:val="000000" w:themeColor="text1"/>
        </w:rPr>
        <w:t xml:space="preserve">la </w:t>
      </w:r>
      <w:proofErr w:type="spellStart"/>
      <w:r w:rsidR="006801AD" w:rsidRPr="00DB3FD6">
        <w:rPr>
          <w:color w:val="000000" w:themeColor="text1"/>
        </w:rPr>
        <w:t>sediul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Inspectoratului</w:t>
      </w:r>
      <w:proofErr w:type="spellEnd"/>
      <w:r w:rsidR="006801AD" w:rsidRPr="00DB3FD6">
        <w:rPr>
          <w:color w:val="000000" w:themeColor="text1"/>
        </w:rPr>
        <w:t xml:space="preserve"> de </w:t>
      </w:r>
      <w:proofErr w:type="spellStart"/>
      <w:r w:rsidR="006801AD" w:rsidRPr="00DB3FD6">
        <w:rPr>
          <w:color w:val="000000" w:themeColor="text1"/>
        </w:rPr>
        <w:t>Poliție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Județean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Dolj</w:t>
      </w:r>
      <w:proofErr w:type="spellEnd"/>
      <w:r w:rsidR="006801AD" w:rsidRPr="00DB3FD6">
        <w:rPr>
          <w:color w:val="000000" w:themeColor="text1"/>
        </w:rPr>
        <w:t xml:space="preserve">, din </w:t>
      </w:r>
      <w:proofErr w:type="spellStart"/>
      <w:r w:rsidR="006801AD" w:rsidRPr="00DB3FD6">
        <w:rPr>
          <w:color w:val="000000" w:themeColor="text1"/>
        </w:rPr>
        <w:t>municipiul</w:t>
      </w:r>
      <w:proofErr w:type="spellEnd"/>
      <w:r w:rsidR="006801AD" w:rsidRPr="00DB3FD6">
        <w:rPr>
          <w:color w:val="000000" w:themeColor="text1"/>
        </w:rPr>
        <w:t xml:space="preserve"> </w:t>
      </w:r>
      <w:r w:rsidRPr="00DB3FD6">
        <w:rPr>
          <w:color w:val="000000" w:themeColor="text1"/>
        </w:rPr>
        <w:t>Craiova,</w:t>
      </w:r>
      <w:r w:rsidR="006801AD" w:rsidRPr="00DB3FD6">
        <w:rPr>
          <w:color w:val="000000" w:themeColor="text1"/>
        </w:rPr>
        <w:t xml:space="preserve"> str. </w:t>
      </w:r>
      <w:proofErr w:type="spellStart"/>
      <w:proofErr w:type="gramStart"/>
      <w:r w:rsidRPr="00DB3FD6">
        <w:rPr>
          <w:color w:val="000000" w:themeColor="text1"/>
        </w:rPr>
        <w:t>Vulturi</w:t>
      </w:r>
      <w:proofErr w:type="spellEnd"/>
      <w:r w:rsidR="006801AD" w:rsidRPr="00DB3FD6">
        <w:rPr>
          <w:color w:val="000000" w:themeColor="text1"/>
        </w:rPr>
        <w:t>, nr.</w:t>
      </w:r>
      <w:proofErr w:type="gramEnd"/>
      <w:r w:rsidR="006801AD" w:rsidRPr="00DB3FD6">
        <w:rPr>
          <w:color w:val="000000" w:themeColor="text1"/>
        </w:rPr>
        <w:t xml:space="preserve"> 19, </w:t>
      </w:r>
      <w:proofErr w:type="spellStart"/>
      <w:r w:rsidR="006801AD" w:rsidRPr="00DB3FD6">
        <w:rPr>
          <w:color w:val="000000" w:themeColor="text1"/>
        </w:rPr>
        <w:t>județul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Dolj</w:t>
      </w:r>
      <w:proofErr w:type="spellEnd"/>
      <w:r w:rsidR="006801AD" w:rsidRPr="00DB3FD6">
        <w:rPr>
          <w:color w:val="000000" w:themeColor="text1"/>
        </w:rPr>
        <w:t xml:space="preserve">, se </w:t>
      </w:r>
      <w:proofErr w:type="spellStart"/>
      <w:r w:rsidR="006801AD" w:rsidRPr="00DB3FD6">
        <w:rPr>
          <w:color w:val="000000" w:themeColor="text1"/>
        </w:rPr>
        <w:t>va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desfășura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interviul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organizat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pentru</w:t>
      </w:r>
      <w:proofErr w:type="spellEnd"/>
      <w:r w:rsidR="006801AD" w:rsidRPr="00DB3FD6">
        <w:rPr>
          <w:color w:val="000000" w:themeColor="text1"/>
        </w:rPr>
        <w:t xml:space="preserve">  </w:t>
      </w:r>
      <w:proofErr w:type="spellStart"/>
      <w:r w:rsidR="006801AD" w:rsidRPr="00DB3FD6">
        <w:rPr>
          <w:color w:val="000000" w:themeColor="text1"/>
        </w:rPr>
        <w:t>departajarea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candidaților</w:t>
      </w:r>
      <w:proofErr w:type="spellEnd"/>
      <w:r w:rsidR="006801AD" w:rsidRPr="00DB3FD6">
        <w:rPr>
          <w:color w:val="000000" w:themeColor="text1"/>
        </w:rPr>
        <w:t xml:space="preserve"> care au </w:t>
      </w:r>
      <w:proofErr w:type="spellStart"/>
      <w:r w:rsidR="006801AD" w:rsidRPr="00DB3FD6">
        <w:rPr>
          <w:color w:val="000000" w:themeColor="text1"/>
        </w:rPr>
        <w:t>obținut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aceea</w:t>
      </w:r>
      <w:proofErr w:type="spellEnd"/>
      <w:r w:rsidRPr="00DB3FD6">
        <w:rPr>
          <w:color w:val="000000" w:themeColor="text1"/>
          <w:lang w:val="ro-RO"/>
        </w:rPr>
        <w:t>şi</w:t>
      </w:r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notă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finală</w:t>
      </w:r>
      <w:proofErr w:type="spellEnd"/>
      <w:r w:rsidR="006801AD" w:rsidRPr="00DB3FD6">
        <w:rPr>
          <w:color w:val="000000" w:themeColor="text1"/>
        </w:rPr>
        <w:t xml:space="preserve"> la </w:t>
      </w:r>
      <w:proofErr w:type="spellStart"/>
      <w:r w:rsidR="006801AD" w:rsidRPr="00DB3FD6">
        <w:rPr>
          <w:color w:val="000000" w:themeColor="text1"/>
        </w:rPr>
        <w:t>proba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scrisă</w:t>
      </w:r>
      <w:proofErr w:type="spellEnd"/>
      <w:r w:rsidR="006801AD" w:rsidRPr="00DB3FD6">
        <w:rPr>
          <w:color w:val="000000" w:themeColor="text1"/>
        </w:rPr>
        <w:t xml:space="preserve"> a </w:t>
      </w:r>
      <w:proofErr w:type="spellStart"/>
      <w:r w:rsidR="006801AD" w:rsidRPr="00DB3FD6">
        <w:rPr>
          <w:color w:val="000000" w:themeColor="text1"/>
        </w:rPr>
        <w:t>concursului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organizat</w:t>
      </w:r>
      <w:proofErr w:type="spellEnd"/>
      <w:r w:rsidR="00813AE6" w:rsidRPr="00DB3FD6">
        <w:rPr>
          <w:color w:val="000000" w:themeColor="text1"/>
        </w:rPr>
        <w:t xml:space="preserve"> </w:t>
      </w:r>
      <w:proofErr w:type="spellStart"/>
      <w:r w:rsidR="00813AE6" w:rsidRPr="00DB3FD6">
        <w:rPr>
          <w:rStyle w:val="Strong"/>
          <w:b w:val="0"/>
          <w:color w:val="000000" w:themeColor="text1"/>
        </w:rPr>
        <w:t>pentru</w:t>
      </w:r>
      <w:proofErr w:type="spellEnd"/>
      <w:r w:rsidR="00813AE6" w:rsidRPr="00DB3FD6">
        <w:rPr>
          <w:rStyle w:val="Strong"/>
          <w:b w:val="0"/>
          <w:color w:val="000000" w:themeColor="text1"/>
        </w:rPr>
        <w:t xml:space="preserve"> </w:t>
      </w:r>
      <w:proofErr w:type="spellStart"/>
      <w:r w:rsidR="00813AE6" w:rsidRPr="00DB3FD6">
        <w:rPr>
          <w:rStyle w:val="Strong"/>
          <w:b w:val="0"/>
          <w:color w:val="000000" w:themeColor="text1"/>
        </w:rPr>
        <w:t>ocuparea</w:t>
      </w:r>
      <w:proofErr w:type="spellEnd"/>
      <w:r w:rsidR="00813AE6" w:rsidRPr="00DB3FD6">
        <w:rPr>
          <w:rStyle w:val="Strong"/>
          <w:b w:val="0"/>
          <w:color w:val="000000" w:themeColor="text1"/>
        </w:rPr>
        <w:t xml:space="preserve"> a </w:t>
      </w:r>
      <w:r w:rsidR="000277D2" w:rsidRPr="00DB3FD6">
        <w:rPr>
          <w:rStyle w:val="Strong"/>
          <w:b w:val="0"/>
          <w:color w:val="000000" w:themeColor="text1"/>
        </w:rPr>
        <w:t>6</w:t>
      </w:r>
      <w:r w:rsidR="00813AE6" w:rsidRPr="00DB3FD6">
        <w:rPr>
          <w:rStyle w:val="Strong"/>
          <w:b w:val="0"/>
          <w:color w:val="000000" w:themeColor="text1"/>
        </w:rPr>
        <w:t xml:space="preserve"> (</w:t>
      </w:r>
      <w:proofErr w:type="spellStart"/>
      <w:r w:rsidR="00813AE6" w:rsidRPr="00DB3FD6">
        <w:rPr>
          <w:rStyle w:val="Emphasis"/>
          <w:b/>
          <w:bCs/>
          <w:color w:val="000000" w:themeColor="text1"/>
        </w:rPr>
        <w:t>şa</w:t>
      </w:r>
      <w:r w:rsidR="000277D2" w:rsidRPr="00DB3FD6">
        <w:rPr>
          <w:rStyle w:val="Emphasis"/>
          <w:b/>
          <w:bCs/>
          <w:color w:val="000000" w:themeColor="text1"/>
        </w:rPr>
        <w:t>se</w:t>
      </w:r>
      <w:proofErr w:type="spellEnd"/>
      <w:r w:rsidR="00813AE6" w:rsidRPr="00DB3FD6">
        <w:rPr>
          <w:rStyle w:val="Strong"/>
          <w:b w:val="0"/>
          <w:color w:val="000000" w:themeColor="text1"/>
        </w:rPr>
        <w:t xml:space="preserve">) </w:t>
      </w:r>
      <w:r w:rsidR="000277D2" w:rsidRPr="00DB3FD6">
        <w:rPr>
          <w:rStyle w:val="Strong"/>
          <w:b w:val="0"/>
          <w:color w:val="000000" w:themeColor="text1"/>
        </w:rPr>
        <w:t xml:space="preserve">posture de </w:t>
      </w:r>
      <w:r w:rsidR="000277D2" w:rsidRPr="00DB3FD6">
        <w:rPr>
          <w:color w:val="000000" w:themeColor="text1"/>
        </w:rPr>
        <w:t xml:space="preserve">agent de </w:t>
      </w:r>
      <w:proofErr w:type="spellStart"/>
      <w:r w:rsidR="000277D2" w:rsidRPr="00DB3FD6">
        <w:rPr>
          <w:color w:val="000000" w:themeColor="text1"/>
        </w:rPr>
        <w:t>poliţie-ajutor</w:t>
      </w:r>
      <w:proofErr w:type="spellEnd"/>
      <w:r w:rsidR="000277D2" w:rsidRPr="00DB3FD6">
        <w:rPr>
          <w:color w:val="000000" w:themeColor="text1"/>
        </w:rPr>
        <w:t xml:space="preserve"> </w:t>
      </w:r>
      <w:proofErr w:type="spellStart"/>
      <w:r w:rsidR="000277D2" w:rsidRPr="00DB3FD6">
        <w:rPr>
          <w:color w:val="000000" w:themeColor="text1"/>
        </w:rPr>
        <w:t>şef</w:t>
      </w:r>
      <w:proofErr w:type="spellEnd"/>
      <w:r w:rsidR="000277D2" w:rsidRPr="00DB3FD6">
        <w:rPr>
          <w:color w:val="000000" w:themeColor="text1"/>
        </w:rPr>
        <w:t xml:space="preserve"> post, </w:t>
      </w:r>
      <w:proofErr w:type="spellStart"/>
      <w:r w:rsidR="000277D2" w:rsidRPr="00DB3FD6">
        <w:rPr>
          <w:color w:val="000000" w:themeColor="text1"/>
        </w:rPr>
        <w:t>prin</w:t>
      </w:r>
      <w:proofErr w:type="spellEnd"/>
      <w:r w:rsidR="000277D2" w:rsidRPr="00DB3FD6">
        <w:rPr>
          <w:color w:val="000000" w:themeColor="text1"/>
        </w:rPr>
        <w:t xml:space="preserve"> </w:t>
      </w:r>
      <w:proofErr w:type="spellStart"/>
      <w:r w:rsidR="000277D2" w:rsidRPr="00DB3FD6">
        <w:rPr>
          <w:color w:val="000000" w:themeColor="text1"/>
        </w:rPr>
        <w:t>încadrare</w:t>
      </w:r>
      <w:proofErr w:type="spellEnd"/>
      <w:r w:rsidR="000277D2" w:rsidRPr="00DB3FD6">
        <w:rPr>
          <w:color w:val="000000" w:themeColor="text1"/>
        </w:rPr>
        <w:t xml:space="preserve"> </w:t>
      </w:r>
      <w:proofErr w:type="spellStart"/>
      <w:r w:rsidR="000277D2" w:rsidRPr="00DB3FD6">
        <w:rPr>
          <w:color w:val="000000" w:themeColor="text1"/>
        </w:rPr>
        <w:t>directă</w:t>
      </w:r>
      <w:proofErr w:type="spellEnd"/>
      <w:r w:rsidR="000277D2" w:rsidRPr="00DB3FD6">
        <w:rPr>
          <w:color w:val="000000" w:themeColor="text1"/>
        </w:rPr>
        <w:t xml:space="preserve">, cu </w:t>
      </w:r>
      <w:proofErr w:type="spellStart"/>
      <w:r w:rsidR="000277D2" w:rsidRPr="00DB3FD6">
        <w:rPr>
          <w:color w:val="000000" w:themeColor="text1"/>
        </w:rPr>
        <w:t>recrutare</w:t>
      </w:r>
      <w:proofErr w:type="spellEnd"/>
      <w:r w:rsidR="000277D2" w:rsidRPr="00DB3FD6">
        <w:rPr>
          <w:color w:val="000000" w:themeColor="text1"/>
        </w:rPr>
        <w:t xml:space="preserve"> din </w:t>
      </w:r>
      <w:proofErr w:type="spellStart"/>
      <w:r w:rsidR="000277D2" w:rsidRPr="00DB3FD6">
        <w:rPr>
          <w:color w:val="000000" w:themeColor="text1"/>
        </w:rPr>
        <w:t>sursă</w:t>
      </w:r>
      <w:proofErr w:type="spellEnd"/>
      <w:r w:rsidR="000277D2" w:rsidRPr="00DB3FD6">
        <w:rPr>
          <w:color w:val="000000" w:themeColor="text1"/>
        </w:rPr>
        <w:t xml:space="preserve"> </w:t>
      </w:r>
      <w:proofErr w:type="spellStart"/>
      <w:r w:rsidR="000277D2" w:rsidRPr="00DB3FD6">
        <w:rPr>
          <w:color w:val="000000" w:themeColor="text1"/>
        </w:rPr>
        <w:t>externă</w:t>
      </w:r>
      <w:proofErr w:type="spellEnd"/>
      <w:r w:rsidR="006801AD" w:rsidRPr="00DB3FD6">
        <w:rPr>
          <w:color w:val="000000" w:themeColor="text1"/>
        </w:rPr>
        <w:t xml:space="preserve">, </w:t>
      </w:r>
      <w:proofErr w:type="spellStart"/>
      <w:r w:rsidR="006801AD" w:rsidRPr="00DB3FD6">
        <w:rPr>
          <w:color w:val="000000" w:themeColor="text1"/>
        </w:rPr>
        <w:t>în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vederea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declarării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candidaţilor</w:t>
      </w:r>
      <w:proofErr w:type="spellEnd"/>
      <w:r w:rsidRPr="00DB3FD6">
        <w:rPr>
          <w:color w:val="000000" w:themeColor="text1"/>
        </w:rPr>
        <w:t xml:space="preserve"> ADMIS/RESPINS, </w:t>
      </w:r>
      <w:proofErr w:type="spellStart"/>
      <w:r w:rsidRPr="00DB3FD6">
        <w:rPr>
          <w:color w:val="000000" w:themeColor="text1"/>
        </w:rPr>
        <w:t>pentru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postul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rămas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neocupat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după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proba</w:t>
      </w:r>
      <w:proofErr w:type="spellEnd"/>
      <w:r w:rsidR="006801AD" w:rsidRPr="00DB3FD6">
        <w:rPr>
          <w:color w:val="000000" w:themeColor="text1"/>
        </w:rPr>
        <w:t xml:space="preserve"> </w:t>
      </w:r>
      <w:proofErr w:type="spellStart"/>
      <w:r w:rsidR="006801AD" w:rsidRPr="00DB3FD6">
        <w:rPr>
          <w:color w:val="000000" w:themeColor="text1"/>
        </w:rPr>
        <w:t>scrisă</w:t>
      </w:r>
      <w:proofErr w:type="spellEnd"/>
      <w:r w:rsidR="006801AD" w:rsidRPr="00DB3FD6">
        <w:rPr>
          <w:color w:val="000000" w:themeColor="text1"/>
        </w:rPr>
        <w:t>.</w:t>
      </w:r>
    </w:p>
    <w:p w:rsidR="006801AD" w:rsidRPr="00DB3FD6" w:rsidRDefault="006801AD" w:rsidP="009206FB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proofErr w:type="gramStart"/>
      <w:r w:rsidRPr="00DB3FD6">
        <w:rPr>
          <w:color w:val="000000" w:themeColor="text1"/>
        </w:rPr>
        <w:t>Va</w:t>
      </w:r>
      <w:proofErr w:type="spellEnd"/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fi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declarat</w:t>
      </w:r>
      <w:proofErr w:type="spellEnd"/>
      <w:r w:rsidRPr="00DB3FD6">
        <w:rPr>
          <w:color w:val="000000" w:themeColor="text1"/>
        </w:rPr>
        <w:t> “</w:t>
      </w:r>
      <w:proofErr w:type="spellStart"/>
      <w:r w:rsidRPr="00DB3FD6">
        <w:rPr>
          <w:rStyle w:val="Emphasis"/>
          <w:color w:val="000000" w:themeColor="text1"/>
        </w:rPr>
        <w:t>Admis</w:t>
      </w:r>
      <w:proofErr w:type="spellEnd"/>
      <w:r w:rsidRPr="00DB3FD6">
        <w:rPr>
          <w:rStyle w:val="Emphasis"/>
          <w:color w:val="000000" w:themeColor="text1"/>
        </w:rPr>
        <w:t>”</w:t>
      </w:r>
      <w:r w:rsidRPr="00DB3FD6">
        <w:rPr>
          <w:color w:val="000000" w:themeColor="text1"/>
        </w:rPr>
        <w:t> </w:t>
      </w:r>
      <w:proofErr w:type="spellStart"/>
      <w:r w:rsidRPr="00DB3FD6">
        <w:rPr>
          <w:color w:val="000000" w:themeColor="text1"/>
        </w:rPr>
        <w:t>candidatul</w:t>
      </w:r>
      <w:proofErr w:type="spellEnd"/>
      <w:r w:rsidRPr="00DB3FD6">
        <w:rPr>
          <w:color w:val="000000" w:themeColor="text1"/>
        </w:rPr>
        <w:t xml:space="preserve"> care a </w:t>
      </w:r>
      <w:proofErr w:type="spellStart"/>
      <w:r w:rsidRPr="00DB3FD6">
        <w:rPr>
          <w:color w:val="000000" w:themeColor="text1"/>
        </w:rPr>
        <w:t>obținut</w:t>
      </w:r>
      <w:proofErr w:type="spellEnd"/>
      <w:r w:rsidRPr="00DB3FD6">
        <w:rPr>
          <w:color w:val="000000" w:themeColor="text1"/>
        </w:rPr>
        <w:t xml:space="preserve"> nota </w:t>
      </w:r>
      <w:proofErr w:type="spellStart"/>
      <w:r w:rsidRPr="00DB3FD6">
        <w:rPr>
          <w:color w:val="000000" w:themeColor="text1"/>
        </w:rPr>
        <w:t>cea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mai</w:t>
      </w:r>
      <w:proofErr w:type="spellEnd"/>
      <w:r w:rsidRPr="00DB3FD6">
        <w:rPr>
          <w:color w:val="000000" w:themeColor="text1"/>
        </w:rPr>
        <w:t xml:space="preserve"> mare, </w:t>
      </w:r>
      <w:proofErr w:type="spellStart"/>
      <w:r w:rsidRPr="00DB3FD6">
        <w:rPr>
          <w:color w:val="000000" w:themeColor="text1"/>
        </w:rPr>
        <w:t>indiferent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aceasta</w:t>
      </w:r>
      <w:proofErr w:type="spellEnd"/>
      <w:r w:rsidRPr="00DB3FD6">
        <w:rPr>
          <w:color w:val="000000" w:themeColor="text1"/>
        </w:rPr>
        <w:t>.</w:t>
      </w:r>
    </w:p>
    <w:p w:rsidR="006801AD" w:rsidRPr="00DB3FD6" w:rsidRDefault="006801AD" w:rsidP="009206FB">
      <w:pPr>
        <w:pStyle w:val="NormalWeb"/>
        <w:spacing w:before="0" w:beforeAutospacing="0" w:after="0" w:afterAutospacing="0"/>
        <w:ind w:firstLine="720"/>
        <w:rPr>
          <w:color w:val="000000" w:themeColor="text1"/>
        </w:rPr>
      </w:pPr>
      <w:proofErr w:type="spellStart"/>
      <w:r w:rsidRPr="00DB3FD6">
        <w:rPr>
          <w:color w:val="000000" w:themeColor="text1"/>
        </w:rPr>
        <w:t>Următorii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candidați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sunt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programați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proofErr w:type="gramStart"/>
      <w:r w:rsidRPr="00DB3FD6">
        <w:rPr>
          <w:color w:val="000000" w:themeColor="text1"/>
        </w:rPr>
        <w:t>să</w:t>
      </w:r>
      <w:proofErr w:type="spellEnd"/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susțină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interviul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departajare</w:t>
      </w:r>
      <w:proofErr w:type="spellEnd"/>
      <w:r w:rsidRPr="00DB3FD6">
        <w:rPr>
          <w:color w:val="000000" w:themeColor="text1"/>
        </w:rPr>
        <w:t>:</w:t>
      </w:r>
    </w:p>
    <w:p w:rsidR="009206FB" w:rsidRPr="00DB3FD6" w:rsidRDefault="009206FB" w:rsidP="009206FB">
      <w:pPr>
        <w:pStyle w:val="NormalWeb"/>
        <w:spacing w:before="0" w:beforeAutospacing="0" w:after="0" w:afterAutospacing="0"/>
        <w:ind w:firstLine="720"/>
        <w:rPr>
          <w:color w:val="000000" w:themeColor="text1"/>
        </w:rPr>
      </w:pPr>
    </w:p>
    <w:tbl>
      <w:tblPr>
        <w:tblW w:w="6055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9"/>
        <w:gridCol w:w="1733"/>
        <w:gridCol w:w="1699"/>
        <w:gridCol w:w="1724"/>
      </w:tblGrid>
      <w:tr w:rsidR="003B6A90" w:rsidRPr="00DB3FD6" w:rsidTr="003B6A90">
        <w:trPr>
          <w:trHeight w:val="510"/>
          <w:jc w:val="center"/>
        </w:trPr>
        <w:tc>
          <w:tcPr>
            <w:tcW w:w="899" w:type="dxa"/>
            <w:shd w:val="clear" w:color="000000" w:fill="CCCCCC"/>
            <w:vAlign w:val="bottom"/>
            <w:hideMark/>
          </w:tcPr>
          <w:p w:rsidR="003B6A90" w:rsidRPr="00DB3FD6" w:rsidRDefault="003B6A90" w:rsidP="00DA3DC5">
            <w:pPr>
              <w:jc w:val="center"/>
              <w:rPr>
                <w:b/>
                <w:bCs/>
                <w:color w:val="000000"/>
              </w:rPr>
            </w:pPr>
            <w:r w:rsidRPr="00DB3FD6">
              <w:rPr>
                <w:b/>
                <w:bCs/>
                <w:color w:val="000000"/>
              </w:rPr>
              <w:t>Nr.</w:t>
            </w:r>
          </w:p>
        </w:tc>
        <w:tc>
          <w:tcPr>
            <w:tcW w:w="1733" w:type="dxa"/>
            <w:shd w:val="clear" w:color="000000" w:fill="CCCCCC"/>
            <w:vAlign w:val="bottom"/>
            <w:hideMark/>
          </w:tcPr>
          <w:p w:rsidR="003B6A90" w:rsidRPr="00DB3FD6" w:rsidRDefault="003B6A90" w:rsidP="00DA3DC5">
            <w:pPr>
              <w:jc w:val="center"/>
              <w:rPr>
                <w:b/>
                <w:bCs/>
                <w:color w:val="000000"/>
              </w:rPr>
            </w:pPr>
            <w:r w:rsidRPr="00DB3FD6">
              <w:rPr>
                <w:b/>
                <w:bCs/>
                <w:color w:val="000000"/>
              </w:rPr>
              <w:t>COD CANDIDAT</w:t>
            </w:r>
          </w:p>
        </w:tc>
        <w:tc>
          <w:tcPr>
            <w:tcW w:w="1699" w:type="dxa"/>
            <w:shd w:val="clear" w:color="000000" w:fill="CCCCCC"/>
            <w:hideMark/>
          </w:tcPr>
          <w:p w:rsidR="003B6A90" w:rsidRPr="00DB3FD6" w:rsidRDefault="003B6A90" w:rsidP="00DA3DC5">
            <w:pPr>
              <w:jc w:val="center"/>
              <w:rPr>
                <w:b/>
                <w:bCs/>
                <w:color w:val="000000"/>
              </w:rPr>
            </w:pPr>
            <w:r w:rsidRPr="00DB3FD6">
              <w:rPr>
                <w:b/>
                <w:bCs/>
                <w:color w:val="000000"/>
              </w:rPr>
              <w:t>NOTA OBŢINUTĂ LA PROBA SCRISĂ</w:t>
            </w:r>
          </w:p>
        </w:tc>
        <w:tc>
          <w:tcPr>
            <w:tcW w:w="1724" w:type="dxa"/>
            <w:shd w:val="clear" w:color="000000" w:fill="CCCCCC"/>
            <w:hideMark/>
          </w:tcPr>
          <w:p w:rsidR="003B6A90" w:rsidRPr="00DB3FD6" w:rsidRDefault="003B6A90" w:rsidP="00DA3DC5">
            <w:pPr>
              <w:jc w:val="center"/>
              <w:rPr>
                <w:b/>
                <w:bCs/>
                <w:color w:val="000000"/>
              </w:rPr>
            </w:pPr>
            <w:r w:rsidRPr="00DB3FD6">
              <w:rPr>
                <w:b/>
                <w:bCs/>
                <w:color w:val="000000"/>
              </w:rPr>
              <w:t>OBSERVAŢII</w:t>
            </w:r>
          </w:p>
        </w:tc>
      </w:tr>
      <w:tr w:rsidR="003B6A90" w:rsidRPr="00DB3FD6" w:rsidTr="003B6A90">
        <w:trPr>
          <w:trHeight w:val="645"/>
          <w:jc w:val="center"/>
        </w:trPr>
        <w:tc>
          <w:tcPr>
            <w:tcW w:w="899" w:type="dxa"/>
            <w:shd w:val="clear" w:color="000000" w:fill="FFFFFF"/>
            <w:vAlign w:val="bottom"/>
            <w:hideMark/>
          </w:tcPr>
          <w:p w:rsidR="003B6A90" w:rsidRPr="00DB3FD6" w:rsidRDefault="003B6A90" w:rsidP="00DA3DC5">
            <w:pPr>
              <w:jc w:val="center"/>
              <w:rPr>
                <w:color w:val="000000"/>
              </w:rPr>
            </w:pPr>
            <w:r w:rsidRPr="00DB3FD6">
              <w:rPr>
                <w:color w:val="000000"/>
              </w:rPr>
              <w:t>1</w:t>
            </w:r>
          </w:p>
        </w:tc>
        <w:tc>
          <w:tcPr>
            <w:tcW w:w="1733" w:type="dxa"/>
            <w:shd w:val="clear" w:color="000000" w:fill="FFFFFF"/>
            <w:vAlign w:val="center"/>
            <w:hideMark/>
          </w:tcPr>
          <w:p w:rsidR="003B6A90" w:rsidRPr="00DB3FD6" w:rsidRDefault="003B6A90" w:rsidP="007F56DC">
            <w:pPr>
              <w:jc w:val="center"/>
              <w:rPr>
                <w:color w:val="000000"/>
              </w:rPr>
            </w:pPr>
            <w:r w:rsidRPr="00DB3FD6">
              <w:rPr>
                <w:color w:val="000000"/>
              </w:rPr>
              <w:t>163130</w:t>
            </w:r>
          </w:p>
        </w:tc>
        <w:tc>
          <w:tcPr>
            <w:tcW w:w="1699" w:type="dxa"/>
            <w:shd w:val="clear" w:color="000000" w:fill="FFFFFF"/>
            <w:hideMark/>
          </w:tcPr>
          <w:p w:rsidR="003B6A90" w:rsidRPr="00DB3FD6" w:rsidRDefault="003B6A90" w:rsidP="00F02C73">
            <w:pPr>
              <w:rPr>
                <w:color w:val="000000"/>
              </w:rPr>
            </w:pPr>
            <w:r w:rsidRPr="00DB3FD6">
              <w:rPr>
                <w:color w:val="000000"/>
              </w:rPr>
              <w:t>7,90</w:t>
            </w:r>
          </w:p>
        </w:tc>
        <w:tc>
          <w:tcPr>
            <w:tcW w:w="1724" w:type="dxa"/>
            <w:shd w:val="clear" w:color="000000" w:fill="FFFFFF"/>
            <w:hideMark/>
          </w:tcPr>
          <w:p w:rsidR="003B6A90" w:rsidRPr="00DB3FD6" w:rsidRDefault="003B6A90" w:rsidP="00DA3DC5">
            <w:pPr>
              <w:jc w:val="center"/>
              <w:rPr>
                <w:b/>
                <w:color w:val="000000"/>
              </w:rPr>
            </w:pPr>
          </w:p>
        </w:tc>
      </w:tr>
      <w:tr w:rsidR="003B6A90" w:rsidRPr="00DB3FD6" w:rsidTr="003B6A90">
        <w:trPr>
          <w:trHeight w:val="645"/>
          <w:jc w:val="center"/>
        </w:trPr>
        <w:tc>
          <w:tcPr>
            <w:tcW w:w="899" w:type="dxa"/>
            <w:shd w:val="clear" w:color="000000" w:fill="FFFFFF"/>
            <w:vAlign w:val="bottom"/>
            <w:hideMark/>
          </w:tcPr>
          <w:p w:rsidR="003B6A90" w:rsidRPr="00DB3FD6" w:rsidRDefault="003B6A90" w:rsidP="00DA3DC5">
            <w:pPr>
              <w:jc w:val="center"/>
              <w:rPr>
                <w:color w:val="000000"/>
              </w:rPr>
            </w:pPr>
            <w:r w:rsidRPr="00DB3FD6">
              <w:rPr>
                <w:color w:val="000000"/>
              </w:rPr>
              <w:t>2</w:t>
            </w:r>
          </w:p>
        </w:tc>
        <w:tc>
          <w:tcPr>
            <w:tcW w:w="1733" w:type="dxa"/>
            <w:shd w:val="clear" w:color="000000" w:fill="FFFFFF"/>
            <w:vAlign w:val="center"/>
            <w:hideMark/>
          </w:tcPr>
          <w:p w:rsidR="003B6A90" w:rsidRPr="00DB3FD6" w:rsidRDefault="003B6A90" w:rsidP="007F56DC">
            <w:pPr>
              <w:jc w:val="center"/>
              <w:rPr>
                <w:color w:val="000000"/>
              </w:rPr>
            </w:pPr>
            <w:r w:rsidRPr="00DB3FD6">
              <w:rPr>
                <w:color w:val="000000"/>
              </w:rPr>
              <w:t>163019</w:t>
            </w:r>
          </w:p>
        </w:tc>
        <w:tc>
          <w:tcPr>
            <w:tcW w:w="1699" w:type="dxa"/>
            <w:shd w:val="clear" w:color="000000" w:fill="FFFFFF"/>
            <w:hideMark/>
          </w:tcPr>
          <w:p w:rsidR="003B6A90" w:rsidRPr="00DB3FD6" w:rsidRDefault="003B6A90" w:rsidP="007F56DC">
            <w:pPr>
              <w:rPr>
                <w:color w:val="000000"/>
              </w:rPr>
            </w:pPr>
            <w:r w:rsidRPr="00DB3FD6">
              <w:rPr>
                <w:color w:val="000000"/>
              </w:rPr>
              <w:t>7,90</w:t>
            </w:r>
          </w:p>
        </w:tc>
        <w:tc>
          <w:tcPr>
            <w:tcW w:w="1724" w:type="dxa"/>
            <w:shd w:val="clear" w:color="000000" w:fill="FFFFFF"/>
            <w:hideMark/>
          </w:tcPr>
          <w:p w:rsidR="003B6A90" w:rsidRPr="00DB3FD6" w:rsidRDefault="003B6A90" w:rsidP="00DA3DC5">
            <w:pPr>
              <w:jc w:val="center"/>
              <w:rPr>
                <w:b/>
                <w:color w:val="000000"/>
              </w:rPr>
            </w:pPr>
          </w:p>
        </w:tc>
      </w:tr>
      <w:tr w:rsidR="003B6A90" w:rsidRPr="00DB3FD6" w:rsidTr="003B6A90">
        <w:trPr>
          <w:trHeight w:val="645"/>
          <w:jc w:val="center"/>
        </w:trPr>
        <w:tc>
          <w:tcPr>
            <w:tcW w:w="899" w:type="dxa"/>
            <w:shd w:val="clear" w:color="000000" w:fill="FFFFFF"/>
            <w:vAlign w:val="bottom"/>
            <w:hideMark/>
          </w:tcPr>
          <w:p w:rsidR="003B6A90" w:rsidRPr="00DB3FD6" w:rsidRDefault="003B6A90" w:rsidP="00DA3DC5">
            <w:pPr>
              <w:jc w:val="center"/>
              <w:rPr>
                <w:color w:val="000000"/>
              </w:rPr>
            </w:pPr>
            <w:r w:rsidRPr="00DB3FD6">
              <w:rPr>
                <w:color w:val="000000"/>
              </w:rPr>
              <w:t>3</w:t>
            </w:r>
          </w:p>
        </w:tc>
        <w:tc>
          <w:tcPr>
            <w:tcW w:w="1733" w:type="dxa"/>
            <w:shd w:val="clear" w:color="000000" w:fill="FFFFFF"/>
            <w:vAlign w:val="center"/>
            <w:hideMark/>
          </w:tcPr>
          <w:p w:rsidR="003B6A90" w:rsidRPr="00DB3FD6" w:rsidRDefault="003B6A90" w:rsidP="007F56DC">
            <w:pPr>
              <w:jc w:val="center"/>
              <w:rPr>
                <w:color w:val="000000"/>
              </w:rPr>
            </w:pPr>
            <w:r w:rsidRPr="00DB3FD6">
              <w:rPr>
                <w:color w:val="000000"/>
              </w:rPr>
              <w:t>163124</w:t>
            </w:r>
          </w:p>
        </w:tc>
        <w:tc>
          <w:tcPr>
            <w:tcW w:w="1699" w:type="dxa"/>
            <w:shd w:val="clear" w:color="000000" w:fill="FFFFFF"/>
            <w:hideMark/>
          </w:tcPr>
          <w:p w:rsidR="003B6A90" w:rsidRPr="00DB3FD6" w:rsidRDefault="003B6A90" w:rsidP="007F56DC">
            <w:pPr>
              <w:rPr>
                <w:color w:val="000000"/>
              </w:rPr>
            </w:pPr>
            <w:r w:rsidRPr="00DB3FD6">
              <w:rPr>
                <w:color w:val="000000"/>
              </w:rPr>
              <w:t>7,90</w:t>
            </w:r>
          </w:p>
        </w:tc>
        <w:tc>
          <w:tcPr>
            <w:tcW w:w="1724" w:type="dxa"/>
            <w:shd w:val="clear" w:color="000000" w:fill="FFFFFF"/>
            <w:hideMark/>
          </w:tcPr>
          <w:p w:rsidR="003B6A90" w:rsidRPr="00DB3FD6" w:rsidRDefault="003B6A90" w:rsidP="00DA3DC5">
            <w:pPr>
              <w:jc w:val="center"/>
              <w:rPr>
                <w:b/>
                <w:color w:val="000000"/>
              </w:rPr>
            </w:pPr>
          </w:p>
        </w:tc>
      </w:tr>
    </w:tbl>
    <w:p w:rsidR="006801AD" w:rsidRPr="00DB3FD6" w:rsidRDefault="006801AD" w:rsidP="006801AD">
      <w:pPr>
        <w:ind w:firstLine="720"/>
        <w:jc w:val="both"/>
        <w:rPr>
          <w:b/>
          <w:color w:val="000000" w:themeColor="text1"/>
        </w:rPr>
      </w:pPr>
    </w:p>
    <w:p w:rsidR="007854C8" w:rsidRPr="00DB3FD6" w:rsidRDefault="007104E4" w:rsidP="006801AD">
      <w:pPr>
        <w:jc w:val="both"/>
      </w:pPr>
      <w:r w:rsidRPr="00DB3FD6">
        <w:t xml:space="preserve">             </w:t>
      </w:r>
    </w:p>
    <w:p w:rsidR="009206FB" w:rsidRPr="00DB3FD6" w:rsidRDefault="009206FB" w:rsidP="009206FB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r w:rsidRPr="00DB3FD6">
        <w:rPr>
          <w:color w:val="000000" w:themeColor="text1"/>
        </w:rPr>
        <w:t>Interviul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structurat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subiecte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profesionale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pentru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departajare</w:t>
      </w:r>
      <w:proofErr w:type="spellEnd"/>
      <w:r w:rsidRPr="00DB3FD6">
        <w:rPr>
          <w:color w:val="000000" w:themeColor="text1"/>
        </w:rPr>
        <w:t xml:space="preserve">, se </w:t>
      </w:r>
      <w:proofErr w:type="spellStart"/>
      <w:proofErr w:type="gramStart"/>
      <w:r w:rsidRPr="00DB3FD6">
        <w:rPr>
          <w:color w:val="000000" w:themeColor="text1"/>
        </w:rPr>
        <w:t>va</w:t>
      </w:r>
      <w:proofErr w:type="spellEnd"/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susţine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spațiile</w:t>
      </w:r>
      <w:proofErr w:type="spellEnd"/>
      <w:r w:rsidRPr="00DB3FD6">
        <w:rPr>
          <w:color w:val="000000" w:themeColor="text1"/>
        </w:rPr>
        <w:t xml:space="preserve"> din </w:t>
      </w:r>
      <w:proofErr w:type="spellStart"/>
      <w:r w:rsidRPr="00DB3FD6">
        <w:rPr>
          <w:color w:val="000000" w:themeColor="text1"/>
        </w:rPr>
        <w:t>incinta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Inspectoratului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Poliție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Județean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Dolj</w:t>
      </w:r>
      <w:proofErr w:type="spellEnd"/>
      <w:r w:rsidRPr="00DB3FD6">
        <w:rPr>
          <w:color w:val="000000" w:themeColor="text1"/>
        </w:rPr>
        <w:t xml:space="preserve">, din </w:t>
      </w:r>
      <w:proofErr w:type="spellStart"/>
      <w:r w:rsidRPr="00DB3FD6">
        <w:rPr>
          <w:color w:val="000000" w:themeColor="text1"/>
        </w:rPr>
        <w:t>municipiul</w:t>
      </w:r>
      <w:proofErr w:type="spellEnd"/>
      <w:r w:rsidRPr="00DB3FD6">
        <w:rPr>
          <w:color w:val="000000" w:themeColor="text1"/>
        </w:rPr>
        <w:t xml:space="preserve"> Craiova, str. </w:t>
      </w:r>
      <w:proofErr w:type="spellStart"/>
      <w:r w:rsidRPr="00DB3FD6">
        <w:rPr>
          <w:color w:val="000000" w:themeColor="text1"/>
        </w:rPr>
        <w:t>Vulturi</w:t>
      </w:r>
      <w:proofErr w:type="spellEnd"/>
      <w:r w:rsidRPr="00DB3FD6">
        <w:rPr>
          <w:color w:val="000000" w:themeColor="text1"/>
        </w:rPr>
        <w:t xml:space="preserve">, nr. 19, </w:t>
      </w:r>
      <w:proofErr w:type="spellStart"/>
      <w:r w:rsidRPr="00DB3FD6">
        <w:rPr>
          <w:color w:val="000000" w:themeColor="text1"/>
        </w:rPr>
        <w:t>județul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Dolj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lastRenderedPageBreak/>
        <w:t>respectiv</w:t>
      </w:r>
      <w:proofErr w:type="spellEnd"/>
      <w:r w:rsidRPr="00DB3FD6">
        <w:rPr>
          <w:color w:val="000000" w:themeColor="text1"/>
        </w:rPr>
        <w:t>: </w:t>
      </w:r>
      <w:proofErr w:type="spellStart"/>
      <w:r w:rsidR="000277D2" w:rsidRPr="00DB3FD6">
        <w:rPr>
          <w:rStyle w:val="Emphasis"/>
          <w:b/>
          <w:bCs/>
          <w:color w:val="000000" w:themeColor="text1"/>
        </w:rPr>
        <w:t>Sala</w:t>
      </w:r>
      <w:proofErr w:type="spellEnd"/>
      <w:r w:rsidR="000277D2" w:rsidRPr="00DB3FD6">
        <w:rPr>
          <w:rStyle w:val="Emphasis"/>
          <w:b/>
          <w:bCs/>
          <w:color w:val="000000" w:themeColor="text1"/>
        </w:rPr>
        <w:t xml:space="preserve"> nr.24</w:t>
      </w:r>
      <w:r w:rsidRPr="00DB3FD6">
        <w:rPr>
          <w:color w:val="000000" w:themeColor="text1"/>
        </w:rPr>
        <w:t> (</w:t>
      </w:r>
      <w:proofErr w:type="spellStart"/>
      <w:r w:rsidRPr="00DB3FD6">
        <w:rPr>
          <w:color w:val="000000" w:themeColor="text1"/>
        </w:rPr>
        <w:t>etaj</w:t>
      </w:r>
      <w:proofErr w:type="spellEnd"/>
      <w:r w:rsidRPr="00DB3FD6">
        <w:rPr>
          <w:color w:val="000000" w:themeColor="text1"/>
        </w:rPr>
        <w:t xml:space="preserve"> </w:t>
      </w:r>
      <w:r w:rsidR="000277D2" w:rsidRPr="00DB3FD6">
        <w:rPr>
          <w:color w:val="000000" w:themeColor="text1"/>
        </w:rPr>
        <w:t>1</w:t>
      </w:r>
      <w:r w:rsidRPr="00DB3FD6">
        <w:rPr>
          <w:color w:val="000000" w:themeColor="text1"/>
        </w:rPr>
        <w:t xml:space="preserve">) – </w:t>
      </w:r>
      <w:proofErr w:type="spellStart"/>
      <w:r w:rsidRPr="00DB3FD6">
        <w:rPr>
          <w:color w:val="000000" w:themeColor="text1"/>
        </w:rPr>
        <w:t>sală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care se </w:t>
      </w:r>
      <w:proofErr w:type="spellStart"/>
      <w:r w:rsidRPr="00DB3FD6">
        <w:rPr>
          <w:color w:val="000000" w:themeColor="text1"/>
        </w:rPr>
        <w:t>desfăşoară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efectiv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interviul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și</w:t>
      </w:r>
      <w:proofErr w:type="spellEnd"/>
      <w:r w:rsidRPr="00DB3FD6">
        <w:rPr>
          <w:color w:val="000000" w:themeColor="text1"/>
        </w:rPr>
        <w:t> </w:t>
      </w:r>
      <w:proofErr w:type="spellStart"/>
      <w:r w:rsidR="00B7232F">
        <w:rPr>
          <w:rStyle w:val="Strong"/>
          <w:i/>
          <w:color w:val="000000" w:themeColor="text1"/>
        </w:rPr>
        <w:t>Popota</w:t>
      </w:r>
      <w:proofErr w:type="spellEnd"/>
      <w:r w:rsidR="00B7232F">
        <w:rPr>
          <w:rStyle w:val="Strong"/>
          <w:i/>
          <w:color w:val="000000" w:themeColor="text1"/>
        </w:rPr>
        <w:t xml:space="preserve"> </w:t>
      </w:r>
      <w:proofErr w:type="gramStart"/>
      <w:r w:rsidR="00B7232F">
        <w:rPr>
          <w:rStyle w:val="Strong"/>
          <w:i/>
          <w:color w:val="000000" w:themeColor="text1"/>
        </w:rPr>
        <w:t>unit</w:t>
      </w:r>
      <w:r w:rsidR="00B7232F">
        <w:rPr>
          <w:rStyle w:val="Strong"/>
          <w:i/>
          <w:color w:val="000000" w:themeColor="text1"/>
          <w:lang w:val="ro-RO"/>
        </w:rPr>
        <w:t>ăţii(</w:t>
      </w:r>
      <w:proofErr w:type="gramEnd"/>
      <w:r w:rsidR="00B7232F">
        <w:rPr>
          <w:rStyle w:val="Strong"/>
          <w:i/>
          <w:color w:val="000000" w:themeColor="text1"/>
          <w:lang w:val="ro-RO"/>
        </w:rPr>
        <w:t>parter)</w:t>
      </w:r>
      <w:r w:rsidRPr="00DB3FD6">
        <w:rPr>
          <w:color w:val="000000" w:themeColor="text1"/>
        </w:rPr>
        <w:t xml:space="preserve"> – </w:t>
      </w:r>
      <w:proofErr w:type="spellStart"/>
      <w:r w:rsidRPr="00DB3FD6">
        <w:rPr>
          <w:color w:val="000000" w:themeColor="text1"/>
        </w:rPr>
        <w:t>sală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aşteptare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destinată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candidaților</w:t>
      </w:r>
      <w:proofErr w:type="spellEnd"/>
      <w:r w:rsidRPr="00DB3FD6">
        <w:rPr>
          <w:color w:val="000000" w:themeColor="text1"/>
        </w:rPr>
        <w:t xml:space="preserve"> care </w:t>
      </w:r>
      <w:proofErr w:type="spellStart"/>
      <w:r w:rsidRPr="00DB3FD6">
        <w:rPr>
          <w:color w:val="000000" w:themeColor="text1"/>
        </w:rPr>
        <w:t>urmează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susţină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interviul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departajare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după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următorul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grafic</w:t>
      </w:r>
      <w:proofErr w:type="spellEnd"/>
      <w:r w:rsidRPr="00DB3FD6">
        <w:rPr>
          <w:color w:val="000000" w:themeColor="text1"/>
        </w:rPr>
        <w:t>:</w:t>
      </w:r>
    </w:p>
    <w:p w:rsidR="009206FB" w:rsidRPr="00DB3FD6" w:rsidRDefault="009206FB" w:rsidP="009206F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DB3FD6">
        <w:rPr>
          <w:rStyle w:val="Strong"/>
          <w:color w:val="000000" w:themeColor="text1"/>
          <w:u w:val="single"/>
        </w:rPr>
        <w:t>Intervalul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orar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09</w:t>
      </w:r>
      <w:r w:rsidRPr="00DB3FD6">
        <w:rPr>
          <w:rStyle w:val="Strong"/>
          <w:color w:val="000000" w:themeColor="text1"/>
          <w:u w:val="single"/>
          <w:vertAlign w:val="superscript"/>
        </w:rPr>
        <w:t>00</w:t>
      </w:r>
      <w:r w:rsidRPr="00DB3FD6">
        <w:rPr>
          <w:rStyle w:val="Strong"/>
          <w:color w:val="000000" w:themeColor="text1"/>
          <w:u w:val="single"/>
        </w:rPr>
        <w:t> – 09</w:t>
      </w:r>
      <w:r w:rsidRPr="00DB3FD6">
        <w:rPr>
          <w:rStyle w:val="Strong"/>
          <w:color w:val="000000" w:themeColor="text1"/>
          <w:u w:val="single"/>
          <w:vertAlign w:val="superscript"/>
        </w:rPr>
        <w:t>15</w:t>
      </w:r>
    </w:p>
    <w:p w:rsidR="009206FB" w:rsidRPr="00DB3FD6" w:rsidRDefault="009206FB" w:rsidP="009206F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DB3FD6">
        <w:rPr>
          <w:color w:val="000000" w:themeColor="text1"/>
        </w:rPr>
        <w:t xml:space="preserve">– </w:t>
      </w:r>
      <w:proofErr w:type="gramStart"/>
      <w:r w:rsidRPr="00DB3FD6">
        <w:rPr>
          <w:color w:val="000000" w:themeColor="text1"/>
        </w:rPr>
        <w:t>se</w:t>
      </w:r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realizează</w:t>
      </w:r>
      <w:proofErr w:type="spellEnd"/>
      <w:r w:rsidRPr="00DB3FD6">
        <w:rPr>
          <w:color w:val="000000" w:themeColor="text1"/>
        </w:rPr>
        <w:t> </w:t>
      </w:r>
      <w:proofErr w:type="spellStart"/>
      <w:r w:rsidRPr="00DB3FD6">
        <w:rPr>
          <w:rStyle w:val="Strong"/>
          <w:color w:val="000000" w:themeColor="text1"/>
        </w:rPr>
        <w:t>accesul</w:t>
      </w:r>
      <w:proofErr w:type="spellEnd"/>
      <w:r w:rsidRPr="00DB3FD6">
        <w:rPr>
          <w:rStyle w:val="Strong"/>
          <w:color w:val="000000" w:themeColor="text1"/>
        </w:rPr>
        <w:t xml:space="preserve"> </w:t>
      </w:r>
      <w:proofErr w:type="spellStart"/>
      <w:r w:rsidRPr="00DB3FD6">
        <w:rPr>
          <w:rStyle w:val="Strong"/>
          <w:color w:val="000000" w:themeColor="text1"/>
        </w:rPr>
        <w:t>în</w:t>
      </w:r>
      <w:proofErr w:type="spellEnd"/>
      <w:r w:rsidRPr="00DB3FD6">
        <w:rPr>
          <w:rStyle w:val="Strong"/>
          <w:color w:val="000000" w:themeColor="text1"/>
        </w:rPr>
        <w:t xml:space="preserve"> </w:t>
      </w:r>
      <w:proofErr w:type="spellStart"/>
      <w:r w:rsidRPr="00DB3FD6">
        <w:rPr>
          <w:rStyle w:val="Strong"/>
          <w:color w:val="000000" w:themeColor="text1"/>
        </w:rPr>
        <w:t>spațiile</w:t>
      </w:r>
      <w:proofErr w:type="spellEnd"/>
      <w:r w:rsidRPr="00DB3FD6">
        <w:rPr>
          <w:rStyle w:val="Strong"/>
          <w:color w:val="000000" w:themeColor="text1"/>
        </w:rPr>
        <w:t xml:space="preserve"> </w:t>
      </w:r>
      <w:proofErr w:type="spellStart"/>
      <w:r w:rsidRPr="00DB3FD6">
        <w:rPr>
          <w:rStyle w:val="Strong"/>
          <w:color w:val="000000" w:themeColor="text1"/>
        </w:rPr>
        <w:t>destinate</w:t>
      </w:r>
      <w:proofErr w:type="spellEnd"/>
      <w:r w:rsidRPr="00DB3FD6">
        <w:rPr>
          <w:rStyle w:val="Strong"/>
          <w:color w:val="000000" w:themeColor="text1"/>
        </w:rPr>
        <w:t xml:space="preserve"> </w:t>
      </w:r>
      <w:proofErr w:type="spellStart"/>
      <w:r w:rsidRPr="00DB3FD6">
        <w:rPr>
          <w:rStyle w:val="Strong"/>
          <w:color w:val="000000" w:themeColor="text1"/>
        </w:rPr>
        <w:t>susținerii</w:t>
      </w:r>
      <w:proofErr w:type="spellEnd"/>
      <w:r w:rsidRPr="00DB3FD6">
        <w:rPr>
          <w:rStyle w:val="Strong"/>
          <w:color w:val="000000" w:themeColor="text1"/>
        </w:rPr>
        <w:t xml:space="preserve"> </w:t>
      </w:r>
      <w:proofErr w:type="spellStart"/>
      <w:r w:rsidRPr="00DB3FD6">
        <w:rPr>
          <w:rStyle w:val="Strong"/>
          <w:color w:val="000000" w:themeColor="text1"/>
        </w:rPr>
        <w:t>interviului</w:t>
      </w:r>
      <w:proofErr w:type="spellEnd"/>
      <w:r w:rsidRPr="00DB3FD6">
        <w:rPr>
          <w:rStyle w:val="Strong"/>
          <w:color w:val="000000" w:themeColor="text1"/>
        </w:rPr>
        <w:t xml:space="preserve">. </w:t>
      </w:r>
      <w:proofErr w:type="spellStart"/>
      <w:r w:rsidRPr="00DB3FD6">
        <w:rPr>
          <w:rStyle w:val="Strong"/>
          <w:color w:val="000000" w:themeColor="text1"/>
        </w:rPr>
        <w:t>Până</w:t>
      </w:r>
      <w:proofErr w:type="spellEnd"/>
      <w:r w:rsidRPr="00DB3FD6">
        <w:rPr>
          <w:rStyle w:val="Strong"/>
          <w:color w:val="000000" w:themeColor="text1"/>
        </w:rPr>
        <w:t xml:space="preserve"> la </w:t>
      </w:r>
      <w:proofErr w:type="spellStart"/>
      <w:r w:rsidRPr="00DB3FD6">
        <w:rPr>
          <w:rStyle w:val="Strong"/>
          <w:color w:val="000000" w:themeColor="text1"/>
        </w:rPr>
        <w:t>cel</w:t>
      </w:r>
      <w:proofErr w:type="spellEnd"/>
      <w:r w:rsidRPr="00DB3FD6">
        <w:rPr>
          <w:rStyle w:val="Strong"/>
          <w:color w:val="000000" w:themeColor="text1"/>
        </w:rPr>
        <w:t xml:space="preserve"> </w:t>
      </w:r>
      <w:proofErr w:type="spellStart"/>
      <w:r w:rsidRPr="00DB3FD6">
        <w:rPr>
          <w:rStyle w:val="Strong"/>
          <w:color w:val="000000" w:themeColor="text1"/>
        </w:rPr>
        <w:t>mult</w:t>
      </w:r>
      <w:proofErr w:type="spellEnd"/>
      <w:r w:rsidRPr="00DB3FD6">
        <w:rPr>
          <w:rStyle w:val="Strong"/>
          <w:color w:val="000000" w:themeColor="text1"/>
        </w:rPr>
        <w:t xml:space="preserve"> </w:t>
      </w:r>
      <w:proofErr w:type="spellStart"/>
      <w:r w:rsidRPr="00DB3FD6">
        <w:rPr>
          <w:rStyle w:val="Strong"/>
          <w:color w:val="000000" w:themeColor="text1"/>
        </w:rPr>
        <w:t>ora</w:t>
      </w:r>
      <w:proofErr w:type="spellEnd"/>
      <w:r w:rsidRPr="00DB3FD6">
        <w:rPr>
          <w:rStyle w:val="Strong"/>
          <w:color w:val="000000" w:themeColor="text1"/>
        </w:rPr>
        <w:t> </w:t>
      </w:r>
      <w:r w:rsidRPr="00DB3FD6">
        <w:rPr>
          <w:rStyle w:val="Strong"/>
          <w:color w:val="000000" w:themeColor="text1"/>
          <w:u w:val="single"/>
        </w:rPr>
        <w:t>09</w:t>
      </w:r>
      <w:r w:rsidRPr="00DB3FD6">
        <w:rPr>
          <w:rStyle w:val="Strong"/>
          <w:color w:val="000000" w:themeColor="text1"/>
          <w:u w:val="single"/>
          <w:vertAlign w:val="superscript"/>
        </w:rPr>
        <w:t>15</w:t>
      </w:r>
      <w:r w:rsidRPr="00DB3FD6">
        <w:rPr>
          <w:rStyle w:val="Strong"/>
          <w:color w:val="000000" w:themeColor="text1"/>
          <w:u w:val="single"/>
        </w:rPr>
        <w:t xml:space="preserve">, </w:t>
      </w:r>
      <w:proofErr w:type="spellStart"/>
      <w:r w:rsidRPr="00DB3FD6">
        <w:rPr>
          <w:rStyle w:val="Strong"/>
          <w:color w:val="000000" w:themeColor="text1"/>
          <w:u w:val="single"/>
        </w:rPr>
        <w:t>toți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candidații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trebuie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proofErr w:type="gramStart"/>
      <w:r w:rsidRPr="00DB3FD6">
        <w:rPr>
          <w:rStyle w:val="Strong"/>
          <w:color w:val="000000" w:themeColor="text1"/>
          <w:u w:val="single"/>
        </w:rPr>
        <w:t>să</w:t>
      </w:r>
      <w:proofErr w:type="spellEnd"/>
      <w:proofErr w:type="gramEnd"/>
      <w:r w:rsidRPr="00DB3FD6">
        <w:rPr>
          <w:rStyle w:val="Strong"/>
          <w:color w:val="000000" w:themeColor="text1"/>
          <w:u w:val="single"/>
        </w:rPr>
        <w:t xml:space="preserve"> fie </w:t>
      </w:r>
      <w:proofErr w:type="spellStart"/>
      <w:r w:rsidRPr="00DB3FD6">
        <w:rPr>
          <w:rStyle w:val="Strong"/>
          <w:color w:val="000000" w:themeColor="text1"/>
          <w:u w:val="single"/>
        </w:rPr>
        <w:t>prezenți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aceste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săli</w:t>
      </w:r>
      <w:proofErr w:type="spellEnd"/>
      <w:r w:rsidRPr="00DB3FD6">
        <w:rPr>
          <w:rStyle w:val="Strong"/>
          <w:color w:val="000000" w:themeColor="text1"/>
          <w:u w:val="single"/>
        </w:rPr>
        <w:t>.</w:t>
      </w:r>
      <w:r w:rsidRPr="00DB3FD6">
        <w:rPr>
          <w:color w:val="000000" w:themeColor="text1"/>
        </w:rPr>
        <w:t> </w:t>
      </w:r>
      <w:proofErr w:type="spellStart"/>
      <w:r w:rsidRPr="00DB3FD6">
        <w:rPr>
          <w:color w:val="000000" w:themeColor="text1"/>
        </w:rPr>
        <w:t>Candidaţilor</w:t>
      </w:r>
      <w:proofErr w:type="spellEnd"/>
      <w:r w:rsidRPr="00DB3FD6">
        <w:rPr>
          <w:color w:val="000000" w:themeColor="text1"/>
        </w:rPr>
        <w:t xml:space="preserve"> care nu </w:t>
      </w:r>
      <w:proofErr w:type="spellStart"/>
      <w:r w:rsidRPr="00DB3FD6">
        <w:rPr>
          <w:color w:val="000000" w:themeColor="text1"/>
        </w:rPr>
        <w:t>sunt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prezenţi</w:t>
      </w:r>
      <w:proofErr w:type="spellEnd"/>
      <w:r w:rsidRPr="00DB3FD6">
        <w:rPr>
          <w:color w:val="000000" w:themeColor="text1"/>
        </w:rPr>
        <w:t xml:space="preserve"> la </w:t>
      </w:r>
      <w:proofErr w:type="spellStart"/>
      <w:r w:rsidRPr="00DB3FD6">
        <w:rPr>
          <w:rStyle w:val="Strong"/>
          <w:color w:val="000000" w:themeColor="text1"/>
        </w:rPr>
        <w:t>ora</w:t>
      </w:r>
      <w:proofErr w:type="spellEnd"/>
      <w:r w:rsidRPr="00DB3FD6">
        <w:rPr>
          <w:rStyle w:val="Strong"/>
          <w:color w:val="000000" w:themeColor="text1"/>
        </w:rPr>
        <w:t> </w:t>
      </w:r>
      <w:r w:rsidRPr="00DB3FD6">
        <w:rPr>
          <w:rStyle w:val="Strong"/>
          <w:color w:val="000000" w:themeColor="text1"/>
          <w:u w:val="single"/>
        </w:rPr>
        <w:t>09</w:t>
      </w:r>
      <w:r w:rsidRPr="00DB3FD6">
        <w:rPr>
          <w:rStyle w:val="Strong"/>
          <w:color w:val="000000" w:themeColor="text1"/>
          <w:u w:val="single"/>
          <w:vertAlign w:val="superscript"/>
        </w:rPr>
        <w:t>15</w:t>
      </w:r>
      <w:r w:rsidRPr="00DB3FD6">
        <w:rPr>
          <w:color w:val="000000" w:themeColor="text1"/>
        </w:rPr>
        <w:t> 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sală</w:t>
      </w:r>
      <w:proofErr w:type="spellEnd"/>
      <w:r w:rsidRPr="00DB3FD6">
        <w:rPr>
          <w:color w:val="000000" w:themeColor="text1"/>
        </w:rPr>
        <w:t xml:space="preserve">, nu </w:t>
      </w:r>
      <w:proofErr w:type="spellStart"/>
      <w:r w:rsidRPr="00DB3FD6">
        <w:rPr>
          <w:color w:val="000000" w:themeColor="text1"/>
        </w:rPr>
        <w:t>li</w:t>
      </w:r>
      <w:proofErr w:type="spellEnd"/>
      <w:r w:rsidRPr="00DB3FD6">
        <w:rPr>
          <w:color w:val="000000" w:themeColor="text1"/>
        </w:rPr>
        <w:t xml:space="preserve"> se </w:t>
      </w:r>
      <w:proofErr w:type="spellStart"/>
      <w:proofErr w:type="gramStart"/>
      <w:r w:rsidRPr="00DB3FD6">
        <w:rPr>
          <w:color w:val="000000" w:themeColor="text1"/>
        </w:rPr>
        <w:t>va</w:t>
      </w:r>
      <w:proofErr w:type="spellEnd"/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mai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permite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accesul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şi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vor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fi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declaraţi</w:t>
      </w:r>
      <w:proofErr w:type="spellEnd"/>
      <w:r w:rsidRPr="00DB3FD6">
        <w:rPr>
          <w:color w:val="000000" w:themeColor="text1"/>
        </w:rPr>
        <w:t xml:space="preserve"> „</w:t>
      </w:r>
      <w:proofErr w:type="spellStart"/>
      <w:r w:rsidRPr="00DB3FD6">
        <w:rPr>
          <w:rStyle w:val="Emphasis"/>
          <w:color w:val="000000" w:themeColor="text1"/>
        </w:rPr>
        <w:t>neprezentat</w:t>
      </w:r>
      <w:proofErr w:type="spellEnd"/>
      <w:r w:rsidRPr="00DB3FD6">
        <w:rPr>
          <w:color w:val="000000" w:themeColor="text1"/>
        </w:rPr>
        <w:t xml:space="preserve">”, </w:t>
      </w:r>
      <w:proofErr w:type="spellStart"/>
      <w:r w:rsidRPr="00DB3FD6">
        <w:rPr>
          <w:color w:val="000000" w:themeColor="text1"/>
        </w:rPr>
        <w:t>indiferent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dacă</w:t>
      </w:r>
      <w:proofErr w:type="spellEnd"/>
      <w:r w:rsidRPr="00DB3FD6">
        <w:rPr>
          <w:color w:val="000000" w:themeColor="text1"/>
        </w:rPr>
        <w:t xml:space="preserve"> se </w:t>
      </w:r>
      <w:proofErr w:type="spellStart"/>
      <w:r w:rsidRPr="00DB3FD6">
        <w:rPr>
          <w:color w:val="000000" w:themeColor="text1"/>
        </w:rPr>
        <w:t>află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sau</w:t>
      </w:r>
      <w:proofErr w:type="spellEnd"/>
      <w:r w:rsidRPr="00DB3FD6">
        <w:rPr>
          <w:color w:val="000000" w:themeColor="text1"/>
        </w:rPr>
        <w:t xml:space="preserve"> nu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incinta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instituţiei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unde</w:t>
      </w:r>
      <w:proofErr w:type="spellEnd"/>
      <w:r w:rsidRPr="00DB3FD6">
        <w:rPr>
          <w:color w:val="000000" w:themeColor="text1"/>
        </w:rPr>
        <w:t xml:space="preserve"> se </w:t>
      </w:r>
      <w:proofErr w:type="spellStart"/>
      <w:r w:rsidRPr="00DB3FD6">
        <w:rPr>
          <w:color w:val="000000" w:themeColor="text1"/>
        </w:rPr>
        <w:t>susţine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proba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interviu</w:t>
      </w:r>
      <w:proofErr w:type="spellEnd"/>
      <w:r w:rsidRPr="00DB3FD6">
        <w:rPr>
          <w:color w:val="000000" w:themeColor="text1"/>
        </w:rPr>
        <w:t>.</w:t>
      </w:r>
    </w:p>
    <w:p w:rsidR="009206FB" w:rsidRPr="00DB3FD6" w:rsidRDefault="009206FB" w:rsidP="009206F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DB3FD6">
        <w:rPr>
          <w:rStyle w:val="Strong"/>
          <w:color w:val="000000" w:themeColor="text1"/>
          <w:u w:val="single"/>
        </w:rPr>
        <w:t>Intervalul</w:t>
      </w:r>
      <w:proofErr w:type="spellEnd"/>
      <w:r w:rsidRPr="00DB3FD6">
        <w:rPr>
          <w:color w:val="000000" w:themeColor="text1"/>
          <w:u w:val="single"/>
        </w:rPr>
        <w:t> </w:t>
      </w:r>
      <w:proofErr w:type="spellStart"/>
      <w:r w:rsidRPr="00DB3FD6">
        <w:rPr>
          <w:rStyle w:val="Strong"/>
          <w:color w:val="000000" w:themeColor="text1"/>
          <w:u w:val="single"/>
        </w:rPr>
        <w:t>orar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09</w:t>
      </w:r>
      <w:r w:rsidRPr="00DB3FD6">
        <w:rPr>
          <w:rStyle w:val="Strong"/>
          <w:color w:val="000000" w:themeColor="text1"/>
          <w:u w:val="single"/>
          <w:vertAlign w:val="superscript"/>
        </w:rPr>
        <w:t>15</w:t>
      </w:r>
      <w:r w:rsidRPr="00DB3FD6">
        <w:rPr>
          <w:rStyle w:val="Strong"/>
          <w:color w:val="000000" w:themeColor="text1"/>
          <w:u w:val="single"/>
        </w:rPr>
        <w:t> – 09</w:t>
      </w:r>
      <w:r w:rsidRPr="00DB3FD6">
        <w:rPr>
          <w:rStyle w:val="Strong"/>
          <w:color w:val="000000" w:themeColor="text1"/>
          <w:u w:val="single"/>
          <w:vertAlign w:val="superscript"/>
        </w:rPr>
        <w:t>30</w:t>
      </w:r>
    </w:p>
    <w:p w:rsidR="009206FB" w:rsidRPr="00DB3FD6" w:rsidRDefault="009206FB" w:rsidP="009206F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DB3FD6">
        <w:rPr>
          <w:color w:val="000000" w:themeColor="text1"/>
        </w:rPr>
        <w:t xml:space="preserve">– </w:t>
      </w:r>
      <w:proofErr w:type="gramStart"/>
      <w:r w:rsidRPr="00DB3FD6">
        <w:rPr>
          <w:color w:val="000000" w:themeColor="text1"/>
        </w:rPr>
        <w:t>se</w:t>
      </w:r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desfăşoară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instructajul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candidaților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după</w:t>
      </w:r>
      <w:proofErr w:type="spellEnd"/>
      <w:r w:rsidRPr="00DB3FD6">
        <w:rPr>
          <w:color w:val="000000" w:themeColor="text1"/>
        </w:rPr>
        <w:t xml:space="preserve"> care </w:t>
      </w:r>
      <w:proofErr w:type="spellStart"/>
      <w:r w:rsidRPr="00DB3FD6">
        <w:rPr>
          <w:color w:val="000000" w:themeColor="text1"/>
        </w:rPr>
        <w:t>candidații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sunt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invitați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sala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așteptare</w:t>
      </w:r>
      <w:proofErr w:type="spellEnd"/>
      <w:r w:rsidRPr="00DB3FD6">
        <w:rPr>
          <w:color w:val="000000" w:themeColor="text1"/>
        </w:rPr>
        <w:t xml:space="preserve">, cu </w:t>
      </w:r>
      <w:proofErr w:type="spellStart"/>
      <w:r w:rsidRPr="00DB3FD6">
        <w:rPr>
          <w:color w:val="000000" w:themeColor="text1"/>
        </w:rPr>
        <w:t>respectarea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măsurilor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securitate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necesare</w:t>
      </w:r>
      <w:proofErr w:type="spellEnd"/>
      <w:r w:rsidRPr="00DB3FD6">
        <w:rPr>
          <w:color w:val="000000" w:themeColor="text1"/>
        </w:rPr>
        <w:t>.</w:t>
      </w:r>
    </w:p>
    <w:p w:rsidR="009206FB" w:rsidRPr="00DB3FD6" w:rsidRDefault="000277D2" w:rsidP="009206F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DB3FD6">
        <w:rPr>
          <w:rStyle w:val="Strong"/>
          <w:color w:val="000000" w:themeColor="text1"/>
          <w:u w:val="single"/>
        </w:rPr>
        <w:t>O</w:t>
      </w:r>
      <w:r w:rsidR="009206FB" w:rsidRPr="00DB3FD6">
        <w:rPr>
          <w:rStyle w:val="Strong"/>
          <w:color w:val="000000" w:themeColor="text1"/>
          <w:u w:val="single"/>
        </w:rPr>
        <w:t>ra</w:t>
      </w:r>
      <w:proofErr w:type="spellEnd"/>
      <w:r w:rsidR="009206FB" w:rsidRPr="00DB3FD6">
        <w:rPr>
          <w:rStyle w:val="Strong"/>
          <w:color w:val="000000" w:themeColor="text1"/>
          <w:u w:val="single"/>
        </w:rPr>
        <w:t xml:space="preserve"> 10</w:t>
      </w:r>
      <w:r w:rsidR="009206FB" w:rsidRPr="00DB3FD6">
        <w:rPr>
          <w:rStyle w:val="Strong"/>
          <w:color w:val="000000" w:themeColor="text1"/>
          <w:u w:val="single"/>
          <w:vertAlign w:val="superscript"/>
        </w:rPr>
        <w:t>00</w:t>
      </w:r>
    </w:p>
    <w:p w:rsidR="009206FB" w:rsidRPr="00DB3FD6" w:rsidRDefault="009206FB" w:rsidP="009206F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DB3FD6">
        <w:rPr>
          <w:rStyle w:val="Strong"/>
          <w:color w:val="000000" w:themeColor="text1"/>
        </w:rPr>
        <w:t>– </w:t>
      </w:r>
      <w:proofErr w:type="spellStart"/>
      <w:proofErr w:type="gramStart"/>
      <w:r w:rsidRPr="00DB3FD6">
        <w:rPr>
          <w:color w:val="000000" w:themeColor="text1"/>
        </w:rPr>
        <w:t>începerea</w:t>
      </w:r>
      <w:proofErr w:type="spellEnd"/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interviului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departajare</w:t>
      </w:r>
      <w:proofErr w:type="spellEnd"/>
      <w:r w:rsidRPr="00DB3FD6">
        <w:rPr>
          <w:color w:val="000000" w:themeColor="text1"/>
        </w:rPr>
        <w:t>.</w:t>
      </w:r>
    </w:p>
    <w:p w:rsidR="000277D2" w:rsidRPr="00DB3FD6" w:rsidRDefault="000277D2" w:rsidP="009206F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9206FB" w:rsidRPr="00DB3FD6" w:rsidRDefault="009206FB" w:rsidP="009206FB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proofErr w:type="gramStart"/>
      <w:r w:rsidRPr="00DB3FD6">
        <w:rPr>
          <w:color w:val="000000" w:themeColor="text1"/>
        </w:rPr>
        <w:t>Accesul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candidaţilor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spațiile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destinate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susţinerii</w:t>
      </w:r>
      <w:proofErr w:type="spellEnd"/>
      <w:r w:rsidRPr="00DB3FD6">
        <w:rPr>
          <w:color w:val="000000" w:themeColor="text1"/>
        </w:rPr>
        <w:t> </w:t>
      </w:r>
      <w:proofErr w:type="spellStart"/>
      <w:r w:rsidRPr="00DB3FD6">
        <w:rPr>
          <w:rStyle w:val="Emphasis"/>
          <w:color w:val="000000" w:themeColor="text1"/>
        </w:rPr>
        <w:t>interviului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structurat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pe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subiecte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profesionale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pentru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departajare</w:t>
      </w:r>
      <w:proofErr w:type="spellEnd"/>
      <w:r w:rsidRPr="00DB3FD6">
        <w:rPr>
          <w:color w:val="000000" w:themeColor="text1"/>
        </w:rPr>
        <w:t xml:space="preserve">, se </w:t>
      </w:r>
      <w:proofErr w:type="spellStart"/>
      <w:r w:rsidRPr="00DB3FD6">
        <w:rPr>
          <w:color w:val="000000" w:themeColor="text1"/>
        </w:rPr>
        <w:t>realizează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urma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stabilirii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identităţii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prin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prezentarea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către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aceştia</w:t>
      </w:r>
      <w:proofErr w:type="spellEnd"/>
      <w:r w:rsidRPr="00DB3FD6">
        <w:rPr>
          <w:color w:val="000000" w:themeColor="text1"/>
        </w:rPr>
        <w:t xml:space="preserve"> a </w:t>
      </w:r>
      <w:proofErr w:type="spellStart"/>
      <w:r w:rsidRPr="00DB3FD6">
        <w:rPr>
          <w:color w:val="000000" w:themeColor="text1"/>
        </w:rPr>
        <w:t>unui</w:t>
      </w:r>
      <w:proofErr w:type="spellEnd"/>
      <w:r w:rsidRPr="00DB3FD6">
        <w:rPr>
          <w:color w:val="000000" w:themeColor="text1"/>
        </w:rPr>
        <w:t xml:space="preserve"> document de </w:t>
      </w:r>
      <w:proofErr w:type="spellStart"/>
      <w:r w:rsidRPr="00DB3FD6">
        <w:rPr>
          <w:color w:val="000000" w:themeColor="text1"/>
        </w:rPr>
        <w:t>identitate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valabil</w:t>
      </w:r>
      <w:proofErr w:type="spellEnd"/>
      <w:r w:rsidRPr="00DB3FD6">
        <w:rPr>
          <w:color w:val="000000" w:themeColor="text1"/>
        </w:rPr>
        <w:t>.</w:t>
      </w:r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lipsa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unui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astfel</w:t>
      </w:r>
      <w:proofErr w:type="spellEnd"/>
      <w:r w:rsidRPr="00DB3FD6">
        <w:rPr>
          <w:color w:val="000000" w:themeColor="text1"/>
        </w:rPr>
        <w:t xml:space="preserve"> de document</w:t>
      </w:r>
      <w:r w:rsidR="00EE4B92" w:rsidRPr="00DB3FD6">
        <w:rPr>
          <w:color w:val="000000" w:themeColor="text1"/>
        </w:rPr>
        <w:t>,</w:t>
      </w:r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candidaţilor</w:t>
      </w:r>
      <w:proofErr w:type="spellEnd"/>
      <w:r w:rsidRPr="00DB3FD6">
        <w:rPr>
          <w:color w:val="000000" w:themeColor="text1"/>
        </w:rPr>
        <w:t xml:space="preserve"> nu </w:t>
      </w:r>
      <w:proofErr w:type="spellStart"/>
      <w:r w:rsidRPr="00DB3FD6">
        <w:rPr>
          <w:color w:val="000000" w:themeColor="text1"/>
        </w:rPr>
        <w:t>li</w:t>
      </w:r>
      <w:proofErr w:type="spellEnd"/>
      <w:r w:rsidRPr="00DB3FD6">
        <w:rPr>
          <w:color w:val="000000" w:themeColor="text1"/>
        </w:rPr>
        <w:t xml:space="preserve"> se </w:t>
      </w:r>
      <w:proofErr w:type="spellStart"/>
      <w:proofErr w:type="gramStart"/>
      <w:r w:rsidRPr="00DB3FD6">
        <w:rPr>
          <w:color w:val="000000" w:themeColor="text1"/>
        </w:rPr>
        <w:t>va</w:t>
      </w:r>
      <w:proofErr w:type="spellEnd"/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permite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accesul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spațiile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destinate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susținerii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interviului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urmând</w:t>
      </w:r>
      <w:proofErr w:type="spellEnd"/>
      <w:r w:rsidRPr="00DB3FD6">
        <w:rPr>
          <w:color w:val="000000" w:themeColor="text1"/>
        </w:rPr>
        <w:t xml:space="preserve"> a </w:t>
      </w:r>
      <w:proofErr w:type="spellStart"/>
      <w:r w:rsidRPr="00DB3FD6">
        <w:rPr>
          <w:color w:val="000000" w:themeColor="text1"/>
        </w:rPr>
        <w:t>fi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declaraţi</w:t>
      </w:r>
      <w:proofErr w:type="spellEnd"/>
      <w:r w:rsidRPr="00DB3FD6">
        <w:rPr>
          <w:color w:val="000000" w:themeColor="text1"/>
        </w:rPr>
        <w:t xml:space="preserve"> „</w:t>
      </w:r>
      <w:proofErr w:type="spellStart"/>
      <w:r w:rsidRPr="00DB3FD6">
        <w:rPr>
          <w:color w:val="000000" w:themeColor="text1"/>
        </w:rPr>
        <w:t>neprezentat</w:t>
      </w:r>
      <w:proofErr w:type="spellEnd"/>
      <w:r w:rsidRPr="00DB3FD6">
        <w:rPr>
          <w:color w:val="000000" w:themeColor="text1"/>
        </w:rPr>
        <w:t>”.</w:t>
      </w:r>
    </w:p>
    <w:p w:rsidR="00DB3FD6" w:rsidRPr="00DB3FD6" w:rsidRDefault="00DB3FD6" w:rsidP="00DB3FD6">
      <w:pPr>
        <w:pStyle w:val="BodyText"/>
        <w:ind w:firstLine="708"/>
        <w:rPr>
          <w:color w:val="000000"/>
          <w:sz w:val="24"/>
          <w:szCs w:val="24"/>
        </w:rPr>
      </w:pPr>
      <w:proofErr w:type="spellStart"/>
      <w:r w:rsidRPr="00DB3FD6">
        <w:rPr>
          <w:sz w:val="24"/>
          <w:szCs w:val="24"/>
        </w:rPr>
        <w:t>În</w:t>
      </w:r>
      <w:proofErr w:type="spellEnd"/>
      <w:r w:rsidRPr="00DB3FD6">
        <w:rPr>
          <w:sz w:val="24"/>
          <w:szCs w:val="24"/>
        </w:rPr>
        <w:t xml:space="preserve"> </w:t>
      </w:r>
      <w:proofErr w:type="spellStart"/>
      <w:r w:rsidRPr="00DB3FD6">
        <w:rPr>
          <w:sz w:val="24"/>
          <w:szCs w:val="24"/>
        </w:rPr>
        <w:t>vederea</w:t>
      </w:r>
      <w:proofErr w:type="spellEnd"/>
      <w:r w:rsidRPr="00DB3FD6">
        <w:rPr>
          <w:sz w:val="24"/>
          <w:szCs w:val="24"/>
        </w:rPr>
        <w:t xml:space="preserve"> </w:t>
      </w:r>
      <w:proofErr w:type="spellStart"/>
      <w:r w:rsidRPr="00DB3FD6">
        <w:rPr>
          <w:sz w:val="24"/>
          <w:szCs w:val="24"/>
        </w:rPr>
        <w:t>prevenirii</w:t>
      </w:r>
      <w:proofErr w:type="spellEnd"/>
      <w:r w:rsidRPr="00DB3FD6">
        <w:rPr>
          <w:sz w:val="24"/>
          <w:szCs w:val="24"/>
        </w:rPr>
        <w:t xml:space="preserve"> </w:t>
      </w:r>
      <w:proofErr w:type="spellStart"/>
      <w:r w:rsidRPr="00DB3FD6">
        <w:rPr>
          <w:sz w:val="24"/>
          <w:szCs w:val="24"/>
        </w:rPr>
        <w:t>răspândirii</w:t>
      </w:r>
      <w:proofErr w:type="spellEnd"/>
      <w:r w:rsidRPr="00DB3FD6">
        <w:rPr>
          <w:sz w:val="24"/>
          <w:szCs w:val="24"/>
        </w:rPr>
        <w:t xml:space="preserve"> </w:t>
      </w:r>
      <w:proofErr w:type="spellStart"/>
      <w:r w:rsidRPr="00DB3FD6">
        <w:rPr>
          <w:sz w:val="24"/>
          <w:szCs w:val="24"/>
        </w:rPr>
        <w:t>virului</w:t>
      </w:r>
      <w:proofErr w:type="spellEnd"/>
      <w:r w:rsidRPr="00DB3FD6">
        <w:rPr>
          <w:sz w:val="24"/>
          <w:szCs w:val="24"/>
        </w:rPr>
        <w:t xml:space="preserve"> SARS-COV-2 </w:t>
      </w:r>
      <w:proofErr w:type="spellStart"/>
      <w:r w:rsidRPr="00DB3FD6">
        <w:rPr>
          <w:sz w:val="24"/>
          <w:szCs w:val="24"/>
        </w:rPr>
        <w:t>și</w:t>
      </w:r>
      <w:proofErr w:type="spellEnd"/>
      <w:r w:rsidRPr="00DB3FD6">
        <w:rPr>
          <w:sz w:val="24"/>
          <w:szCs w:val="24"/>
        </w:rPr>
        <w:t xml:space="preserve"> </w:t>
      </w:r>
      <w:proofErr w:type="spellStart"/>
      <w:r w:rsidRPr="00DB3FD6">
        <w:rPr>
          <w:sz w:val="24"/>
          <w:szCs w:val="24"/>
        </w:rPr>
        <w:t>protecției</w:t>
      </w:r>
      <w:proofErr w:type="spellEnd"/>
      <w:r w:rsidRPr="00DB3FD6">
        <w:rPr>
          <w:sz w:val="24"/>
          <w:szCs w:val="24"/>
        </w:rPr>
        <w:t xml:space="preserve"> </w:t>
      </w:r>
      <w:proofErr w:type="spellStart"/>
      <w:r w:rsidRPr="00DB3FD6">
        <w:rPr>
          <w:sz w:val="24"/>
          <w:szCs w:val="24"/>
        </w:rPr>
        <w:t>participanților</w:t>
      </w:r>
      <w:proofErr w:type="spellEnd"/>
      <w:r w:rsidRPr="00DB3FD6">
        <w:rPr>
          <w:sz w:val="24"/>
          <w:szCs w:val="24"/>
        </w:rPr>
        <w:t xml:space="preserve"> la </w:t>
      </w:r>
      <w:proofErr w:type="spellStart"/>
      <w:r w:rsidRPr="00DB3FD6">
        <w:rPr>
          <w:sz w:val="24"/>
          <w:szCs w:val="24"/>
        </w:rPr>
        <w:t>concursurile</w:t>
      </w:r>
      <w:proofErr w:type="spellEnd"/>
      <w:r w:rsidRPr="00DB3FD6">
        <w:rPr>
          <w:sz w:val="24"/>
          <w:szCs w:val="24"/>
        </w:rPr>
        <w:t xml:space="preserve"> </w:t>
      </w:r>
      <w:proofErr w:type="spellStart"/>
      <w:r w:rsidRPr="00DB3FD6">
        <w:rPr>
          <w:sz w:val="24"/>
          <w:szCs w:val="24"/>
        </w:rPr>
        <w:t>organizate</w:t>
      </w:r>
      <w:proofErr w:type="spellEnd"/>
      <w:r w:rsidRPr="00DB3FD6">
        <w:rPr>
          <w:sz w:val="24"/>
          <w:szCs w:val="24"/>
        </w:rPr>
        <w:t xml:space="preserve"> de </w:t>
      </w:r>
      <w:proofErr w:type="spellStart"/>
      <w:r w:rsidRPr="00DB3FD6">
        <w:rPr>
          <w:sz w:val="24"/>
          <w:szCs w:val="24"/>
        </w:rPr>
        <w:t>Poliția</w:t>
      </w:r>
      <w:proofErr w:type="spellEnd"/>
      <w:r w:rsidRPr="00DB3FD6">
        <w:rPr>
          <w:sz w:val="24"/>
          <w:szCs w:val="24"/>
        </w:rPr>
        <w:t xml:space="preserve"> </w:t>
      </w:r>
      <w:proofErr w:type="spellStart"/>
      <w:r w:rsidRPr="00DB3FD6">
        <w:rPr>
          <w:sz w:val="24"/>
          <w:szCs w:val="24"/>
        </w:rPr>
        <w:t>Română</w:t>
      </w:r>
      <w:proofErr w:type="spellEnd"/>
      <w:r w:rsidRPr="00DB3FD6">
        <w:rPr>
          <w:sz w:val="24"/>
          <w:szCs w:val="24"/>
        </w:rPr>
        <w:t xml:space="preserve">, </w:t>
      </w:r>
      <w:proofErr w:type="spellStart"/>
      <w:r w:rsidRPr="00DB3FD6">
        <w:rPr>
          <w:sz w:val="24"/>
          <w:szCs w:val="24"/>
        </w:rPr>
        <w:t>candidații</w:t>
      </w:r>
      <w:proofErr w:type="spellEnd"/>
      <w:r w:rsidRPr="00DB3FD6">
        <w:rPr>
          <w:sz w:val="24"/>
          <w:szCs w:val="24"/>
        </w:rPr>
        <w:t xml:space="preserve"> </w:t>
      </w:r>
      <w:proofErr w:type="spellStart"/>
      <w:r w:rsidRPr="00DB3FD6">
        <w:rPr>
          <w:sz w:val="24"/>
          <w:szCs w:val="24"/>
        </w:rPr>
        <w:t>sunt</w:t>
      </w:r>
      <w:proofErr w:type="spellEnd"/>
      <w:r w:rsidRPr="00DB3FD6">
        <w:rPr>
          <w:sz w:val="24"/>
          <w:szCs w:val="24"/>
        </w:rPr>
        <w:t xml:space="preserve"> </w:t>
      </w:r>
      <w:proofErr w:type="spellStart"/>
      <w:r w:rsidRPr="00DB3FD6">
        <w:rPr>
          <w:sz w:val="24"/>
          <w:szCs w:val="24"/>
        </w:rPr>
        <w:t>obligați</w:t>
      </w:r>
      <w:proofErr w:type="spellEnd"/>
      <w:r w:rsidRPr="00DB3FD6">
        <w:rPr>
          <w:sz w:val="24"/>
          <w:szCs w:val="24"/>
        </w:rPr>
        <w:t xml:space="preserve"> </w:t>
      </w:r>
      <w:proofErr w:type="spellStart"/>
      <w:proofErr w:type="gramStart"/>
      <w:r w:rsidRPr="00DB3FD6">
        <w:rPr>
          <w:sz w:val="24"/>
          <w:szCs w:val="24"/>
        </w:rPr>
        <w:t>să</w:t>
      </w:r>
      <w:proofErr w:type="spellEnd"/>
      <w:proofErr w:type="gramEnd"/>
      <w:r w:rsidRPr="00DB3FD6">
        <w:rPr>
          <w:sz w:val="24"/>
          <w:szCs w:val="24"/>
        </w:rPr>
        <w:t xml:space="preserve"> </w:t>
      </w:r>
      <w:proofErr w:type="spellStart"/>
      <w:r w:rsidRPr="00DB3FD6">
        <w:rPr>
          <w:sz w:val="24"/>
          <w:szCs w:val="24"/>
        </w:rPr>
        <w:t>respecte</w:t>
      </w:r>
      <w:proofErr w:type="spellEnd"/>
      <w:r w:rsidRPr="00DB3FD6">
        <w:rPr>
          <w:sz w:val="24"/>
          <w:szCs w:val="24"/>
        </w:rPr>
        <w:t xml:space="preserve"> </w:t>
      </w:r>
      <w:proofErr w:type="spellStart"/>
      <w:r w:rsidRPr="00DB3FD6">
        <w:rPr>
          <w:sz w:val="24"/>
          <w:szCs w:val="24"/>
        </w:rPr>
        <w:t>anumite</w:t>
      </w:r>
      <w:proofErr w:type="spellEnd"/>
      <w:r w:rsidRPr="00DB3FD6">
        <w:rPr>
          <w:sz w:val="24"/>
          <w:szCs w:val="24"/>
        </w:rPr>
        <w:t xml:space="preserve"> </w:t>
      </w:r>
      <w:proofErr w:type="spellStart"/>
      <w:r w:rsidRPr="00DB3FD6">
        <w:rPr>
          <w:sz w:val="24"/>
          <w:szCs w:val="24"/>
        </w:rPr>
        <w:t>măsuri</w:t>
      </w:r>
      <w:proofErr w:type="spellEnd"/>
      <w:r w:rsidRPr="00DB3FD6">
        <w:rPr>
          <w:sz w:val="24"/>
          <w:szCs w:val="24"/>
        </w:rPr>
        <w:t xml:space="preserve">.  </w:t>
      </w:r>
      <w:proofErr w:type="spellStart"/>
      <w:r w:rsidRPr="00DB3FD6">
        <w:rPr>
          <w:sz w:val="24"/>
          <w:szCs w:val="24"/>
          <w:u w:val="single"/>
        </w:rPr>
        <w:t>Astfel</w:t>
      </w:r>
      <w:proofErr w:type="spellEnd"/>
      <w:r w:rsidRPr="00DB3FD6"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vor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putea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participa</w:t>
      </w:r>
      <w:proofErr w:type="spellEnd"/>
      <w:r w:rsidRPr="00DB3FD6">
        <w:rPr>
          <w:sz w:val="24"/>
          <w:szCs w:val="24"/>
          <w:u w:val="single"/>
        </w:rPr>
        <w:t>:</w:t>
      </w:r>
    </w:p>
    <w:p w:rsidR="00DB3FD6" w:rsidRPr="00DB3FD6" w:rsidRDefault="00DB3FD6" w:rsidP="00DB3FD6">
      <w:pPr>
        <w:pStyle w:val="ListParagraph"/>
        <w:numPr>
          <w:ilvl w:val="0"/>
          <w:numId w:val="2"/>
        </w:numPr>
        <w:ind w:right="22"/>
        <w:rPr>
          <w:rFonts w:ascii="Times New Roman" w:hAnsi="Times New Roman" w:cs="Times New Roman"/>
          <w:sz w:val="24"/>
          <w:szCs w:val="24"/>
        </w:rPr>
      </w:pPr>
      <w:r w:rsidRPr="00DB3FD6">
        <w:rPr>
          <w:rFonts w:ascii="Times New Roman" w:hAnsi="Times New Roman" w:cs="Times New Roman"/>
          <w:sz w:val="24"/>
          <w:szCs w:val="24"/>
        </w:rPr>
        <w:t>candidații care sunt</w:t>
      </w:r>
      <w:r w:rsidRPr="00DB3FD6">
        <w:rPr>
          <w:rFonts w:ascii="Times New Roman" w:hAnsi="Times New Roman" w:cs="Times New Roman"/>
          <w:b/>
          <w:sz w:val="24"/>
          <w:szCs w:val="24"/>
          <w:u w:val="single"/>
        </w:rPr>
        <w:t xml:space="preserve"> vaccinați împotriva virusului  SARS-Cov-2, dacă au trecut minimum </w:t>
      </w:r>
      <w:r w:rsidRPr="00DB3FD6">
        <w:rPr>
          <w:rFonts w:ascii="Times New Roman" w:hAnsi="Times New Roman" w:cs="Times New Roman"/>
          <w:sz w:val="24"/>
          <w:szCs w:val="24"/>
        </w:rPr>
        <w:t xml:space="preserve"> 10 zile de la finalizarea schemei complete de vaccinare;</w:t>
      </w:r>
    </w:p>
    <w:p w:rsidR="00DB3FD6" w:rsidRPr="00DB3FD6" w:rsidRDefault="00DB3FD6" w:rsidP="00DB3FD6">
      <w:pPr>
        <w:pStyle w:val="ListParagraph"/>
        <w:numPr>
          <w:ilvl w:val="0"/>
          <w:numId w:val="2"/>
        </w:numPr>
        <w:ind w:right="22"/>
        <w:rPr>
          <w:rFonts w:ascii="Times New Roman" w:hAnsi="Times New Roman" w:cs="Times New Roman"/>
          <w:sz w:val="24"/>
          <w:szCs w:val="24"/>
        </w:rPr>
      </w:pPr>
      <w:r w:rsidRPr="00DB3FD6">
        <w:rPr>
          <w:rFonts w:ascii="Times New Roman" w:hAnsi="Times New Roman" w:cs="Times New Roman"/>
          <w:sz w:val="24"/>
          <w:szCs w:val="24"/>
        </w:rPr>
        <w:t>candidații care se află în perioada cuprinsă între a  15-a zi și a 180-a zi ulterioară confirmării infectării cu virusul SARS-CoV 2.</w:t>
      </w:r>
    </w:p>
    <w:p w:rsidR="00DB3FD6" w:rsidRPr="00DB3FD6" w:rsidRDefault="00DB3FD6" w:rsidP="00DB3FD6">
      <w:pPr>
        <w:pStyle w:val="ListParagraph"/>
        <w:numPr>
          <w:ilvl w:val="0"/>
          <w:numId w:val="2"/>
        </w:numPr>
        <w:ind w:right="22"/>
        <w:rPr>
          <w:rFonts w:ascii="Times New Roman" w:hAnsi="Times New Roman" w:cs="Times New Roman"/>
          <w:sz w:val="24"/>
          <w:szCs w:val="24"/>
        </w:rPr>
      </w:pPr>
      <w:r w:rsidRPr="00DB3FD6">
        <w:rPr>
          <w:rFonts w:ascii="Times New Roman" w:hAnsi="Times New Roman" w:cs="Times New Roman"/>
          <w:sz w:val="24"/>
          <w:szCs w:val="24"/>
        </w:rPr>
        <w:t>candidații care</w:t>
      </w:r>
      <w:r w:rsidRPr="00DB3FD6">
        <w:rPr>
          <w:rFonts w:ascii="Times New Roman" w:hAnsi="Times New Roman" w:cs="Times New Roman"/>
          <w:b/>
          <w:sz w:val="24"/>
          <w:szCs w:val="24"/>
        </w:rPr>
        <w:t xml:space="preserve"> prezintă rezultatul negativ certificat al unui test RT-PCR </w:t>
      </w:r>
      <w:r w:rsidRPr="00DB3FD6">
        <w:rPr>
          <w:rFonts w:ascii="Times New Roman" w:hAnsi="Times New Roman" w:cs="Times New Roman"/>
          <w:sz w:val="24"/>
          <w:szCs w:val="24"/>
        </w:rPr>
        <w:t>pentru infecția cu virusul SARS-Cov-2 nu mai vechi de 72 de ore;</w:t>
      </w:r>
    </w:p>
    <w:p w:rsidR="00DB3FD6" w:rsidRPr="00DB3FD6" w:rsidRDefault="00DB3FD6" w:rsidP="00DB3FD6">
      <w:pPr>
        <w:pStyle w:val="ListParagraph"/>
        <w:numPr>
          <w:ilvl w:val="0"/>
          <w:numId w:val="2"/>
        </w:numPr>
        <w:ind w:right="22"/>
        <w:rPr>
          <w:rFonts w:ascii="Times New Roman" w:hAnsi="Times New Roman" w:cs="Times New Roman"/>
          <w:sz w:val="24"/>
          <w:szCs w:val="24"/>
          <w:u w:val="single"/>
        </w:rPr>
      </w:pPr>
      <w:r w:rsidRPr="00DB3FD6">
        <w:rPr>
          <w:rFonts w:ascii="Times New Roman" w:hAnsi="Times New Roman" w:cs="Times New Roman"/>
          <w:sz w:val="24"/>
          <w:szCs w:val="24"/>
        </w:rPr>
        <w:t>candidații care prezintă rezultatul negativ certificat al unui test antigen rapid pentru infecția cu virusul  SARS-CoV-2 nu mai vechi de 48 de ore;</w:t>
      </w:r>
    </w:p>
    <w:p w:rsidR="00DB3FD6" w:rsidRPr="00DB3FD6" w:rsidRDefault="00DB3FD6" w:rsidP="00DB3FD6">
      <w:pPr>
        <w:pStyle w:val="NormalWeb"/>
        <w:spacing w:before="0" w:beforeAutospacing="0" w:after="0" w:afterAutospacing="0"/>
        <w:ind w:firstLine="720"/>
        <w:jc w:val="both"/>
      </w:pPr>
      <w:r w:rsidRPr="00DB3FD6">
        <w:t xml:space="preserve">   </w:t>
      </w:r>
      <w:proofErr w:type="spellStart"/>
      <w:proofErr w:type="gramStart"/>
      <w:r w:rsidRPr="00DB3FD6">
        <w:t>Termenele</w:t>
      </w:r>
      <w:proofErr w:type="spellEnd"/>
      <w:r w:rsidRPr="00DB3FD6">
        <w:t xml:space="preserve"> de </w:t>
      </w:r>
      <w:proofErr w:type="spellStart"/>
      <w:r w:rsidRPr="00DB3FD6">
        <w:t>mai</w:t>
      </w:r>
      <w:proofErr w:type="spellEnd"/>
      <w:r w:rsidRPr="00DB3FD6">
        <w:t xml:space="preserve"> </w:t>
      </w:r>
      <w:proofErr w:type="spellStart"/>
      <w:r w:rsidRPr="00DB3FD6">
        <w:t>sus</w:t>
      </w:r>
      <w:proofErr w:type="spellEnd"/>
      <w:r w:rsidRPr="00DB3FD6">
        <w:t xml:space="preserve"> se </w:t>
      </w:r>
      <w:proofErr w:type="spellStart"/>
      <w:r w:rsidRPr="00DB3FD6">
        <w:t>calculează</w:t>
      </w:r>
      <w:proofErr w:type="spellEnd"/>
      <w:r w:rsidRPr="00DB3FD6">
        <w:t xml:space="preserve"> la data </w:t>
      </w:r>
      <w:proofErr w:type="spellStart"/>
      <w:r w:rsidRPr="00DB3FD6">
        <w:t>susținerii</w:t>
      </w:r>
      <w:proofErr w:type="spellEnd"/>
      <w:r w:rsidRPr="00DB3FD6">
        <w:t xml:space="preserve"> </w:t>
      </w:r>
      <w:proofErr w:type="spellStart"/>
      <w:r w:rsidRPr="00DB3FD6">
        <w:t>interviului</w:t>
      </w:r>
      <w:proofErr w:type="spellEnd"/>
      <w:r w:rsidRPr="00DB3FD6">
        <w:t xml:space="preserve"> de </w:t>
      </w:r>
      <w:proofErr w:type="spellStart"/>
      <w:r w:rsidRPr="00DB3FD6">
        <w:t>departajare</w:t>
      </w:r>
      <w:proofErr w:type="spellEnd"/>
      <w:r w:rsidRPr="00DB3FD6">
        <w:t>.</w:t>
      </w:r>
      <w:proofErr w:type="gramEnd"/>
    </w:p>
    <w:p w:rsidR="00DB3FD6" w:rsidRPr="00DB3FD6" w:rsidRDefault="00DB3FD6" w:rsidP="00DB3FD6">
      <w:pPr>
        <w:ind w:left="192" w:right="22" w:firstLine="708"/>
        <w:jc w:val="both"/>
        <w:rPr>
          <w:b/>
        </w:rPr>
      </w:pPr>
      <w:r w:rsidRPr="00DB3FD6">
        <w:rPr>
          <w:b/>
        </w:rPr>
        <w:t>La accesul candidaților în incinta locației în care are loc proba, se va verifica dovada că persoanele se află într-una dintre situațiile care permit participarea, descrise mai sus, pe baza unui document scris pe care îl vor avea asupra lor, în copie (certificat verde digital  Covid 19 printat și/sau dovada testului negativ RT-PCR/ antigen), care se va păstra la dosarul de concurs.</w:t>
      </w:r>
    </w:p>
    <w:p w:rsidR="00DB3FD6" w:rsidRPr="00DB3FD6" w:rsidRDefault="00DB3FD6" w:rsidP="00DB3FD6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r w:rsidRPr="00DB3FD6">
        <w:rPr>
          <w:b/>
          <w:u w:val="single"/>
        </w:rPr>
        <w:t>Candidaților</w:t>
      </w:r>
      <w:proofErr w:type="spellEnd"/>
      <w:r w:rsidRPr="00DB3FD6">
        <w:rPr>
          <w:b/>
          <w:u w:val="single"/>
        </w:rPr>
        <w:t xml:space="preserve"> care nu </w:t>
      </w:r>
      <w:proofErr w:type="spellStart"/>
      <w:r w:rsidRPr="00DB3FD6">
        <w:rPr>
          <w:b/>
          <w:u w:val="single"/>
        </w:rPr>
        <w:t>fac</w:t>
      </w:r>
      <w:proofErr w:type="spellEnd"/>
      <w:r w:rsidRPr="00DB3FD6">
        <w:rPr>
          <w:b/>
          <w:u w:val="single"/>
        </w:rPr>
        <w:t xml:space="preserve"> </w:t>
      </w:r>
      <w:proofErr w:type="spellStart"/>
      <w:r w:rsidRPr="00DB3FD6">
        <w:rPr>
          <w:b/>
          <w:u w:val="single"/>
        </w:rPr>
        <w:t>dovada</w:t>
      </w:r>
      <w:proofErr w:type="spellEnd"/>
      <w:r w:rsidRPr="00DB3FD6">
        <w:rPr>
          <w:b/>
          <w:u w:val="single"/>
        </w:rPr>
        <w:t xml:space="preserve"> </w:t>
      </w:r>
      <w:proofErr w:type="spellStart"/>
      <w:r w:rsidRPr="00DB3FD6">
        <w:rPr>
          <w:b/>
          <w:u w:val="single"/>
        </w:rPr>
        <w:t>să</w:t>
      </w:r>
      <w:proofErr w:type="spellEnd"/>
      <w:r w:rsidRPr="00DB3FD6">
        <w:rPr>
          <w:b/>
          <w:u w:val="single"/>
        </w:rPr>
        <w:t xml:space="preserve"> se </w:t>
      </w:r>
      <w:proofErr w:type="spellStart"/>
      <w:r w:rsidRPr="00DB3FD6">
        <w:rPr>
          <w:b/>
          <w:u w:val="single"/>
        </w:rPr>
        <w:t>află</w:t>
      </w:r>
      <w:proofErr w:type="spellEnd"/>
      <w:r w:rsidRPr="00DB3FD6">
        <w:rPr>
          <w:b/>
          <w:u w:val="single"/>
        </w:rPr>
        <w:t xml:space="preserve"> </w:t>
      </w:r>
      <w:proofErr w:type="spellStart"/>
      <w:r w:rsidRPr="00DB3FD6">
        <w:rPr>
          <w:b/>
          <w:u w:val="single"/>
        </w:rPr>
        <w:t>într-una</w:t>
      </w:r>
      <w:proofErr w:type="spellEnd"/>
      <w:r w:rsidRPr="00DB3FD6">
        <w:rPr>
          <w:b/>
          <w:u w:val="single"/>
        </w:rPr>
        <w:t xml:space="preserve"> din </w:t>
      </w:r>
      <w:proofErr w:type="spellStart"/>
      <w:r w:rsidRPr="00DB3FD6">
        <w:rPr>
          <w:b/>
          <w:u w:val="single"/>
        </w:rPr>
        <w:t>situațiile</w:t>
      </w:r>
      <w:proofErr w:type="spellEnd"/>
      <w:r w:rsidRPr="00DB3FD6">
        <w:rPr>
          <w:b/>
          <w:u w:val="single"/>
        </w:rPr>
        <w:t xml:space="preserve"> de </w:t>
      </w:r>
      <w:proofErr w:type="spellStart"/>
      <w:r w:rsidRPr="00DB3FD6">
        <w:rPr>
          <w:b/>
          <w:u w:val="single"/>
        </w:rPr>
        <w:t>mai</w:t>
      </w:r>
      <w:proofErr w:type="spellEnd"/>
      <w:r w:rsidRPr="00DB3FD6">
        <w:rPr>
          <w:b/>
          <w:u w:val="single"/>
        </w:rPr>
        <w:t xml:space="preserve"> </w:t>
      </w:r>
      <w:proofErr w:type="spellStart"/>
      <w:r w:rsidRPr="00DB3FD6">
        <w:rPr>
          <w:b/>
          <w:u w:val="single"/>
        </w:rPr>
        <w:t>sus</w:t>
      </w:r>
      <w:proofErr w:type="spellEnd"/>
      <w:r w:rsidRPr="00DB3FD6">
        <w:rPr>
          <w:b/>
          <w:u w:val="single"/>
        </w:rPr>
        <w:t xml:space="preserve">, nu </w:t>
      </w:r>
      <w:proofErr w:type="spellStart"/>
      <w:r w:rsidRPr="00DB3FD6">
        <w:rPr>
          <w:b/>
          <w:u w:val="single"/>
        </w:rPr>
        <w:t>li</w:t>
      </w:r>
      <w:proofErr w:type="spellEnd"/>
      <w:r w:rsidRPr="00DB3FD6">
        <w:rPr>
          <w:b/>
          <w:u w:val="single"/>
        </w:rPr>
        <w:t xml:space="preserve"> se </w:t>
      </w:r>
      <w:proofErr w:type="spellStart"/>
      <w:r w:rsidRPr="00DB3FD6">
        <w:rPr>
          <w:b/>
          <w:u w:val="single"/>
        </w:rPr>
        <w:t>va</w:t>
      </w:r>
      <w:proofErr w:type="spellEnd"/>
      <w:r w:rsidRPr="00DB3FD6">
        <w:rPr>
          <w:b/>
          <w:u w:val="single"/>
        </w:rPr>
        <w:t xml:space="preserve"> </w:t>
      </w:r>
      <w:proofErr w:type="spellStart"/>
      <w:r w:rsidRPr="00DB3FD6">
        <w:rPr>
          <w:b/>
          <w:u w:val="single"/>
        </w:rPr>
        <w:t>permite</w:t>
      </w:r>
      <w:proofErr w:type="spellEnd"/>
      <w:r w:rsidRPr="00DB3FD6">
        <w:rPr>
          <w:b/>
          <w:u w:val="single"/>
        </w:rPr>
        <w:t xml:space="preserve"> </w:t>
      </w:r>
      <w:proofErr w:type="spellStart"/>
      <w:proofErr w:type="gramStart"/>
      <w:r w:rsidRPr="00DB3FD6">
        <w:rPr>
          <w:b/>
          <w:u w:val="single"/>
        </w:rPr>
        <w:t>accesul</w:t>
      </w:r>
      <w:proofErr w:type="spellEnd"/>
      <w:r w:rsidRPr="00DB3FD6">
        <w:rPr>
          <w:b/>
          <w:u w:val="single"/>
        </w:rPr>
        <w:t xml:space="preserve"> .</w:t>
      </w:r>
      <w:proofErr w:type="gramEnd"/>
    </w:p>
    <w:p w:rsidR="009206FB" w:rsidRPr="00DB3FD6" w:rsidRDefault="009206FB" w:rsidP="00EE4B92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r w:rsidRPr="00DB3FD6">
        <w:rPr>
          <w:rStyle w:val="Emphasis"/>
          <w:color w:val="000000" w:themeColor="text1"/>
        </w:rPr>
        <w:t>Interviul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structurat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pe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subiecte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profesionale</w:t>
      </w:r>
      <w:proofErr w:type="spellEnd"/>
      <w:r w:rsidRPr="00DB3FD6">
        <w:rPr>
          <w:rStyle w:val="Emphasis"/>
          <w:color w:val="000000" w:themeColor="text1"/>
        </w:rPr>
        <w:t xml:space="preserve">, </w:t>
      </w:r>
      <w:proofErr w:type="spellStart"/>
      <w:r w:rsidRPr="00DB3FD6">
        <w:rPr>
          <w:rStyle w:val="Emphasis"/>
          <w:color w:val="000000" w:themeColor="text1"/>
        </w:rPr>
        <w:t>pentru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departajare</w:t>
      </w:r>
      <w:proofErr w:type="spellEnd"/>
      <w:r w:rsidRPr="00DB3FD6">
        <w:rPr>
          <w:color w:val="000000" w:themeColor="text1"/>
        </w:rPr>
        <w:t xml:space="preserve"> are </w:t>
      </w:r>
      <w:proofErr w:type="spellStart"/>
      <w:r w:rsidRPr="00DB3FD6">
        <w:rPr>
          <w:color w:val="000000" w:themeColor="text1"/>
        </w:rPr>
        <w:t>drept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scop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aprecierea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cunoștințelor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profesionale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precum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și</w:t>
      </w:r>
      <w:proofErr w:type="spellEnd"/>
      <w:r w:rsidRPr="00DB3FD6">
        <w:rPr>
          <w:color w:val="000000" w:themeColor="text1"/>
        </w:rPr>
        <w:t xml:space="preserve"> </w:t>
      </w:r>
      <w:proofErr w:type="gramStart"/>
      <w:r w:rsidRPr="00DB3FD6">
        <w:rPr>
          <w:color w:val="000000" w:themeColor="text1"/>
        </w:rPr>
        <w:t>a</w:t>
      </w:r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aptitudinilor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abilităților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atitudinilor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și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motivațiilor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relevante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pentru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îndeplinirea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atribuțiilor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postului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acord</w:t>
      </w:r>
      <w:proofErr w:type="spellEnd"/>
      <w:r w:rsidRPr="00DB3FD6">
        <w:rPr>
          <w:color w:val="000000" w:themeColor="text1"/>
        </w:rPr>
        <w:t xml:space="preserve"> cu </w:t>
      </w:r>
      <w:proofErr w:type="spellStart"/>
      <w:r w:rsidRPr="00DB3FD6">
        <w:rPr>
          <w:color w:val="000000" w:themeColor="text1"/>
        </w:rPr>
        <w:t>tematica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și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bibliografia</w:t>
      </w:r>
      <w:proofErr w:type="spellEnd"/>
      <w:r w:rsidRPr="00DB3FD6">
        <w:rPr>
          <w:color w:val="000000" w:themeColor="text1"/>
        </w:rPr>
        <w:t xml:space="preserve"> de concurs.</w:t>
      </w:r>
    </w:p>
    <w:p w:rsidR="00EE4B92" w:rsidRPr="00DB3FD6" w:rsidRDefault="00EE4B92" w:rsidP="00EE4B92">
      <w:pPr>
        <w:pStyle w:val="NormalWeb"/>
        <w:spacing w:before="0" w:beforeAutospacing="0" w:after="0" w:afterAutospacing="0"/>
        <w:ind w:firstLine="720"/>
        <w:jc w:val="both"/>
        <w:rPr>
          <w:i/>
          <w:color w:val="000000" w:themeColor="text1"/>
        </w:rPr>
      </w:pPr>
      <w:proofErr w:type="spellStart"/>
      <w:r w:rsidRPr="00DB3FD6">
        <w:rPr>
          <w:i/>
        </w:rPr>
        <w:t>În</w:t>
      </w:r>
      <w:proofErr w:type="spellEnd"/>
      <w:r w:rsidRPr="00DB3FD6">
        <w:rPr>
          <w:i/>
        </w:rPr>
        <w:t xml:space="preserve"> </w:t>
      </w:r>
      <w:proofErr w:type="spellStart"/>
      <w:r w:rsidRPr="00DB3FD6">
        <w:rPr>
          <w:i/>
        </w:rPr>
        <w:t>vederea</w:t>
      </w:r>
      <w:proofErr w:type="spellEnd"/>
      <w:r w:rsidRPr="00DB3FD6">
        <w:rPr>
          <w:i/>
        </w:rPr>
        <w:t xml:space="preserve"> </w:t>
      </w:r>
      <w:proofErr w:type="spellStart"/>
      <w:r w:rsidRPr="00DB3FD6">
        <w:rPr>
          <w:i/>
        </w:rPr>
        <w:t>evitării</w:t>
      </w:r>
      <w:proofErr w:type="spellEnd"/>
      <w:r w:rsidRPr="00DB3FD6">
        <w:rPr>
          <w:i/>
        </w:rPr>
        <w:t xml:space="preserve"> </w:t>
      </w:r>
      <w:proofErr w:type="spellStart"/>
      <w:r w:rsidRPr="00DB3FD6">
        <w:rPr>
          <w:i/>
        </w:rPr>
        <w:t>infectării</w:t>
      </w:r>
      <w:proofErr w:type="spellEnd"/>
      <w:r w:rsidRPr="00DB3FD6">
        <w:rPr>
          <w:i/>
        </w:rPr>
        <w:t xml:space="preserve"> cu </w:t>
      </w:r>
      <w:proofErr w:type="spellStart"/>
      <w:r w:rsidRPr="00DB3FD6">
        <w:rPr>
          <w:i/>
        </w:rPr>
        <w:t>virusul</w:t>
      </w:r>
      <w:proofErr w:type="spellEnd"/>
      <w:r w:rsidRPr="00DB3FD6">
        <w:rPr>
          <w:i/>
        </w:rPr>
        <w:t xml:space="preserve"> SARS-CoV-2, </w:t>
      </w:r>
      <w:proofErr w:type="spellStart"/>
      <w:r w:rsidRPr="00DB3FD6">
        <w:rPr>
          <w:i/>
        </w:rPr>
        <w:t>pe</w:t>
      </w:r>
      <w:proofErr w:type="spellEnd"/>
      <w:r w:rsidRPr="00DB3FD6">
        <w:rPr>
          <w:i/>
        </w:rPr>
        <w:t xml:space="preserve"> </w:t>
      </w:r>
      <w:proofErr w:type="spellStart"/>
      <w:r w:rsidRPr="00DB3FD6">
        <w:rPr>
          <w:i/>
        </w:rPr>
        <w:t>timpul</w:t>
      </w:r>
      <w:proofErr w:type="spellEnd"/>
      <w:r w:rsidRPr="00DB3FD6">
        <w:rPr>
          <w:i/>
        </w:rPr>
        <w:t xml:space="preserve"> </w:t>
      </w:r>
      <w:proofErr w:type="spellStart"/>
      <w:r w:rsidRPr="00DB3FD6">
        <w:rPr>
          <w:i/>
        </w:rPr>
        <w:t>desfășurării</w:t>
      </w:r>
      <w:proofErr w:type="spellEnd"/>
      <w:r w:rsidRPr="00DB3FD6">
        <w:rPr>
          <w:i/>
        </w:rPr>
        <w:t xml:space="preserve"> </w:t>
      </w:r>
      <w:proofErr w:type="spellStart"/>
      <w:r w:rsidRPr="00DB3FD6">
        <w:rPr>
          <w:i/>
        </w:rPr>
        <w:t>interviului</w:t>
      </w:r>
      <w:proofErr w:type="spellEnd"/>
      <w:r w:rsidRPr="00DB3FD6">
        <w:rPr>
          <w:i/>
        </w:rPr>
        <w:t xml:space="preserve"> de </w:t>
      </w:r>
      <w:proofErr w:type="spellStart"/>
      <w:r w:rsidRPr="00DB3FD6">
        <w:rPr>
          <w:i/>
        </w:rPr>
        <w:t>departajare</w:t>
      </w:r>
      <w:proofErr w:type="spellEnd"/>
      <w:r w:rsidRPr="00DB3FD6">
        <w:rPr>
          <w:i/>
        </w:rPr>
        <w:t xml:space="preserve">, se </w:t>
      </w:r>
      <w:proofErr w:type="spellStart"/>
      <w:r w:rsidRPr="00DB3FD6">
        <w:rPr>
          <w:i/>
        </w:rPr>
        <w:t>vor</w:t>
      </w:r>
      <w:proofErr w:type="spellEnd"/>
      <w:r w:rsidRPr="00DB3FD6">
        <w:rPr>
          <w:i/>
        </w:rPr>
        <w:t xml:space="preserve"> </w:t>
      </w:r>
      <w:proofErr w:type="spellStart"/>
      <w:r w:rsidRPr="00DB3FD6">
        <w:rPr>
          <w:i/>
        </w:rPr>
        <w:t>lua</w:t>
      </w:r>
      <w:proofErr w:type="spellEnd"/>
      <w:r w:rsidRPr="00DB3FD6">
        <w:rPr>
          <w:i/>
        </w:rPr>
        <w:t xml:space="preserve"> </w:t>
      </w:r>
      <w:proofErr w:type="spellStart"/>
      <w:r w:rsidRPr="00DB3FD6">
        <w:rPr>
          <w:i/>
        </w:rPr>
        <w:t>toate</w:t>
      </w:r>
      <w:proofErr w:type="spellEnd"/>
      <w:r w:rsidRPr="00DB3FD6">
        <w:rPr>
          <w:i/>
        </w:rPr>
        <w:t xml:space="preserve"> </w:t>
      </w:r>
      <w:proofErr w:type="spellStart"/>
      <w:r w:rsidRPr="00DB3FD6">
        <w:rPr>
          <w:i/>
        </w:rPr>
        <w:t>măsurile</w:t>
      </w:r>
      <w:proofErr w:type="spellEnd"/>
      <w:r w:rsidRPr="00DB3FD6">
        <w:rPr>
          <w:i/>
        </w:rPr>
        <w:t xml:space="preserve"> </w:t>
      </w:r>
      <w:proofErr w:type="spellStart"/>
      <w:r w:rsidRPr="00DB3FD6">
        <w:rPr>
          <w:i/>
        </w:rPr>
        <w:t>prevăzute</w:t>
      </w:r>
      <w:proofErr w:type="spellEnd"/>
      <w:r w:rsidRPr="00DB3FD6">
        <w:rPr>
          <w:i/>
        </w:rPr>
        <w:t xml:space="preserve"> de </w:t>
      </w:r>
      <w:proofErr w:type="spellStart"/>
      <w:r w:rsidRPr="00DB3FD6">
        <w:rPr>
          <w:i/>
        </w:rPr>
        <w:t>actele</w:t>
      </w:r>
      <w:proofErr w:type="spellEnd"/>
      <w:r w:rsidRPr="00DB3FD6">
        <w:rPr>
          <w:i/>
        </w:rPr>
        <w:t xml:space="preserve"> normative </w:t>
      </w:r>
      <w:proofErr w:type="spellStart"/>
      <w:r w:rsidRPr="00DB3FD6">
        <w:rPr>
          <w:i/>
        </w:rPr>
        <w:t>incidente</w:t>
      </w:r>
      <w:proofErr w:type="spellEnd"/>
      <w:r w:rsidRPr="00DB3FD6">
        <w:rPr>
          <w:i/>
        </w:rPr>
        <w:t xml:space="preserve">. </w:t>
      </w:r>
    </w:p>
    <w:p w:rsidR="009206FB" w:rsidRPr="00DB3FD6" w:rsidRDefault="009206FB" w:rsidP="00EE4B92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r w:rsidRPr="00DB3FD6">
        <w:rPr>
          <w:rStyle w:val="Strong"/>
          <w:color w:val="000000" w:themeColor="text1"/>
          <w:u w:val="single"/>
        </w:rPr>
        <w:t>Candidaţii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vor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avea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asupra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lor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doar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documentul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de </w:t>
      </w:r>
      <w:proofErr w:type="spellStart"/>
      <w:r w:rsidRPr="00DB3FD6">
        <w:rPr>
          <w:rStyle w:val="Strong"/>
          <w:color w:val="000000" w:themeColor="text1"/>
          <w:u w:val="single"/>
        </w:rPr>
        <w:t>identitate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şi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gramStart"/>
      <w:r w:rsidRPr="00DB3FD6">
        <w:rPr>
          <w:rStyle w:val="Strong"/>
          <w:color w:val="000000" w:themeColor="text1"/>
          <w:u w:val="single"/>
        </w:rPr>
        <w:t>un</w:t>
      </w:r>
      <w:proofErr w:type="gramEnd"/>
      <w:r w:rsidRPr="00DB3FD6">
        <w:rPr>
          <w:rStyle w:val="Strong"/>
          <w:color w:val="000000" w:themeColor="text1"/>
          <w:u w:val="single"/>
        </w:rPr>
        <w:t xml:space="preserve"> pix/</w:t>
      </w:r>
      <w:proofErr w:type="spellStart"/>
      <w:r w:rsidRPr="00DB3FD6">
        <w:rPr>
          <w:rStyle w:val="Strong"/>
          <w:color w:val="000000" w:themeColor="text1"/>
          <w:u w:val="single"/>
        </w:rPr>
        <w:t>stilou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de </w:t>
      </w:r>
      <w:proofErr w:type="spellStart"/>
      <w:r w:rsidRPr="00DB3FD6">
        <w:rPr>
          <w:rStyle w:val="Strong"/>
          <w:color w:val="000000" w:themeColor="text1"/>
          <w:u w:val="single"/>
        </w:rPr>
        <w:t>culoare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albastră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. </w:t>
      </w:r>
      <w:proofErr w:type="gramStart"/>
      <w:r w:rsidRPr="00DB3FD6">
        <w:rPr>
          <w:rStyle w:val="Strong"/>
          <w:color w:val="000000" w:themeColor="text1"/>
          <w:u w:val="single"/>
        </w:rPr>
        <w:t xml:space="preserve">Nu se </w:t>
      </w:r>
      <w:proofErr w:type="spellStart"/>
      <w:r w:rsidRPr="00DB3FD6">
        <w:rPr>
          <w:rStyle w:val="Strong"/>
          <w:color w:val="000000" w:themeColor="text1"/>
          <w:u w:val="single"/>
        </w:rPr>
        <w:t>admite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accesul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spațiile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destinate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susținerii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interviului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(</w:t>
      </w:r>
      <w:proofErr w:type="spellStart"/>
      <w:r w:rsidRPr="00DB3FD6">
        <w:rPr>
          <w:rStyle w:val="Strong"/>
          <w:color w:val="000000" w:themeColor="text1"/>
          <w:u w:val="single"/>
        </w:rPr>
        <w:t>atât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sala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care se </w:t>
      </w:r>
      <w:proofErr w:type="spellStart"/>
      <w:r w:rsidRPr="00DB3FD6">
        <w:rPr>
          <w:rStyle w:val="Strong"/>
          <w:color w:val="000000" w:themeColor="text1"/>
          <w:u w:val="single"/>
        </w:rPr>
        <w:t>desfăşoară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efectiv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interviul</w:t>
      </w:r>
      <w:proofErr w:type="spellEnd"/>
      <w:r w:rsidRPr="00DB3FD6">
        <w:rPr>
          <w:rStyle w:val="Strong"/>
          <w:color w:val="000000" w:themeColor="text1"/>
          <w:u w:val="single"/>
        </w:rPr>
        <w:t>, </w:t>
      </w:r>
      <w:proofErr w:type="spellStart"/>
      <w:r w:rsidRPr="00DB3FD6">
        <w:rPr>
          <w:rStyle w:val="Strong"/>
          <w:color w:val="000000" w:themeColor="text1"/>
          <w:u w:val="single"/>
        </w:rPr>
        <w:t>cât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și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sala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de </w:t>
      </w:r>
      <w:proofErr w:type="spellStart"/>
      <w:r w:rsidRPr="00DB3FD6">
        <w:rPr>
          <w:rStyle w:val="Strong"/>
          <w:color w:val="000000" w:themeColor="text1"/>
          <w:u w:val="single"/>
        </w:rPr>
        <w:t>aşteptare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) cu </w:t>
      </w:r>
      <w:proofErr w:type="spellStart"/>
      <w:r w:rsidRPr="00DB3FD6">
        <w:rPr>
          <w:rStyle w:val="Strong"/>
          <w:color w:val="000000" w:themeColor="text1"/>
          <w:u w:val="single"/>
        </w:rPr>
        <w:t>materiale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documentare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</w:t>
      </w:r>
      <w:proofErr w:type="spellStart"/>
      <w:r w:rsidRPr="00DB3FD6">
        <w:rPr>
          <w:rStyle w:val="Strong"/>
          <w:color w:val="000000" w:themeColor="text1"/>
          <w:u w:val="single"/>
        </w:rPr>
        <w:t>bibliografice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de </w:t>
      </w:r>
      <w:proofErr w:type="spellStart"/>
      <w:r w:rsidRPr="00DB3FD6">
        <w:rPr>
          <w:rStyle w:val="Strong"/>
          <w:color w:val="000000" w:themeColor="text1"/>
          <w:u w:val="single"/>
        </w:rPr>
        <w:t>orice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fel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</w:t>
      </w:r>
      <w:proofErr w:type="spellStart"/>
      <w:r w:rsidRPr="00DB3FD6">
        <w:rPr>
          <w:rStyle w:val="Strong"/>
          <w:color w:val="000000" w:themeColor="text1"/>
          <w:u w:val="single"/>
        </w:rPr>
        <w:t>dicţionare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</w:t>
      </w:r>
      <w:proofErr w:type="spellStart"/>
      <w:r w:rsidRPr="00DB3FD6">
        <w:rPr>
          <w:rStyle w:val="Strong"/>
          <w:color w:val="000000" w:themeColor="text1"/>
          <w:u w:val="single"/>
        </w:rPr>
        <w:t>notiţe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</w:t>
      </w:r>
      <w:proofErr w:type="spellStart"/>
      <w:r w:rsidRPr="00DB3FD6">
        <w:rPr>
          <w:rStyle w:val="Strong"/>
          <w:color w:val="000000" w:themeColor="text1"/>
          <w:u w:val="single"/>
        </w:rPr>
        <w:t>însemnări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</w:t>
      </w:r>
      <w:proofErr w:type="spellStart"/>
      <w:r w:rsidRPr="00DB3FD6">
        <w:rPr>
          <w:rStyle w:val="Strong"/>
          <w:color w:val="000000" w:themeColor="text1"/>
          <w:u w:val="single"/>
        </w:rPr>
        <w:t>precum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şi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cu </w:t>
      </w:r>
      <w:proofErr w:type="spellStart"/>
      <w:r w:rsidRPr="00DB3FD6">
        <w:rPr>
          <w:rStyle w:val="Strong"/>
          <w:color w:val="000000" w:themeColor="text1"/>
          <w:u w:val="single"/>
        </w:rPr>
        <w:t>orice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alte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mijloace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de </w:t>
      </w:r>
      <w:proofErr w:type="spellStart"/>
      <w:r w:rsidRPr="00DB3FD6">
        <w:rPr>
          <w:rStyle w:val="Strong"/>
          <w:color w:val="000000" w:themeColor="text1"/>
          <w:u w:val="single"/>
        </w:rPr>
        <w:t>calcul</w:t>
      </w:r>
      <w:proofErr w:type="spellEnd"/>
      <w:r w:rsidRPr="00DB3FD6">
        <w:rPr>
          <w:rStyle w:val="Strong"/>
          <w:color w:val="000000" w:themeColor="text1"/>
          <w:u w:val="single"/>
        </w:rPr>
        <w:t>.</w:t>
      </w:r>
      <w:proofErr w:type="gramEnd"/>
    </w:p>
    <w:p w:rsidR="009206FB" w:rsidRPr="00DB3FD6" w:rsidRDefault="009206FB" w:rsidP="00EE4B92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DB3FD6">
        <w:rPr>
          <w:rStyle w:val="Strong"/>
          <w:color w:val="000000" w:themeColor="text1"/>
          <w:u w:val="single"/>
        </w:rPr>
        <w:t xml:space="preserve">Se </w:t>
      </w:r>
      <w:proofErr w:type="spellStart"/>
      <w:r w:rsidRPr="00DB3FD6">
        <w:rPr>
          <w:rStyle w:val="Strong"/>
          <w:color w:val="000000" w:themeColor="text1"/>
          <w:u w:val="single"/>
        </w:rPr>
        <w:t>interzice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de </w:t>
      </w:r>
      <w:proofErr w:type="spellStart"/>
      <w:r w:rsidRPr="00DB3FD6">
        <w:rPr>
          <w:rStyle w:val="Strong"/>
          <w:color w:val="000000" w:themeColor="text1"/>
          <w:u w:val="single"/>
        </w:rPr>
        <w:t>asemenea</w:t>
      </w:r>
      <w:proofErr w:type="spellEnd"/>
      <w:r w:rsidRPr="00DB3FD6">
        <w:rPr>
          <w:rStyle w:val="Strong"/>
          <w:color w:val="000000" w:themeColor="text1"/>
          <w:u w:val="single"/>
        </w:rPr>
        <w:t>, </w:t>
      </w:r>
      <w:proofErr w:type="spellStart"/>
      <w:r w:rsidRPr="00DB3FD6">
        <w:rPr>
          <w:rStyle w:val="Strong"/>
          <w:color w:val="000000" w:themeColor="text1"/>
          <w:u w:val="single"/>
        </w:rPr>
        <w:t>accesul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spațiile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destinate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susținerii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interviului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(</w:t>
      </w:r>
      <w:proofErr w:type="spellStart"/>
      <w:r w:rsidRPr="00DB3FD6">
        <w:rPr>
          <w:rStyle w:val="Strong"/>
          <w:color w:val="000000" w:themeColor="text1"/>
          <w:u w:val="single"/>
        </w:rPr>
        <w:t>atât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sala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care se </w:t>
      </w:r>
      <w:proofErr w:type="spellStart"/>
      <w:r w:rsidRPr="00DB3FD6">
        <w:rPr>
          <w:rStyle w:val="Strong"/>
          <w:color w:val="000000" w:themeColor="text1"/>
          <w:u w:val="single"/>
        </w:rPr>
        <w:t>desfăşoară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efectiv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interviul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</w:t>
      </w:r>
      <w:proofErr w:type="spellStart"/>
      <w:r w:rsidRPr="00DB3FD6">
        <w:rPr>
          <w:rStyle w:val="Strong"/>
          <w:color w:val="000000" w:themeColor="text1"/>
          <w:u w:val="single"/>
        </w:rPr>
        <w:t>cât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și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sala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de </w:t>
      </w:r>
      <w:proofErr w:type="spellStart"/>
      <w:r w:rsidRPr="00DB3FD6">
        <w:rPr>
          <w:rStyle w:val="Strong"/>
          <w:color w:val="000000" w:themeColor="text1"/>
          <w:u w:val="single"/>
        </w:rPr>
        <w:t>aşteptare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)cu </w:t>
      </w:r>
      <w:proofErr w:type="spellStart"/>
      <w:r w:rsidRPr="00DB3FD6">
        <w:rPr>
          <w:rStyle w:val="Strong"/>
          <w:color w:val="000000" w:themeColor="text1"/>
          <w:u w:val="single"/>
        </w:rPr>
        <w:t>telefoane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mobile, </w:t>
      </w:r>
      <w:proofErr w:type="spellStart"/>
      <w:r w:rsidRPr="00DB3FD6">
        <w:rPr>
          <w:rStyle w:val="Strong"/>
          <w:color w:val="000000" w:themeColor="text1"/>
          <w:u w:val="single"/>
        </w:rPr>
        <w:t>smartwatch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, </w:t>
      </w:r>
      <w:proofErr w:type="spellStart"/>
      <w:r w:rsidRPr="00DB3FD6">
        <w:rPr>
          <w:rStyle w:val="Strong"/>
          <w:color w:val="000000" w:themeColor="text1"/>
          <w:u w:val="single"/>
        </w:rPr>
        <w:t>căști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audio, </w:t>
      </w:r>
      <w:proofErr w:type="spellStart"/>
      <w:r w:rsidRPr="00DB3FD6">
        <w:rPr>
          <w:rStyle w:val="Strong"/>
          <w:color w:val="000000" w:themeColor="text1"/>
          <w:u w:val="single"/>
        </w:rPr>
        <w:t>precum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și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cu </w:t>
      </w:r>
      <w:proofErr w:type="spellStart"/>
      <w:r w:rsidRPr="00DB3FD6">
        <w:rPr>
          <w:rStyle w:val="Strong"/>
          <w:color w:val="000000" w:themeColor="text1"/>
          <w:u w:val="single"/>
        </w:rPr>
        <w:t>orice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alte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mijloace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electronice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de </w:t>
      </w:r>
      <w:proofErr w:type="spellStart"/>
      <w:r w:rsidRPr="00DB3FD6">
        <w:rPr>
          <w:rStyle w:val="Strong"/>
          <w:color w:val="000000" w:themeColor="text1"/>
          <w:u w:val="single"/>
        </w:rPr>
        <w:t>calcul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sau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de </w:t>
      </w:r>
      <w:proofErr w:type="spellStart"/>
      <w:r w:rsidRPr="00DB3FD6">
        <w:rPr>
          <w:rStyle w:val="Strong"/>
          <w:color w:val="000000" w:themeColor="text1"/>
          <w:u w:val="single"/>
        </w:rPr>
        <w:t>comunicare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între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candidați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sau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cu </w:t>
      </w:r>
      <w:proofErr w:type="spellStart"/>
      <w:r w:rsidRPr="00DB3FD6">
        <w:rPr>
          <w:rStyle w:val="Strong"/>
          <w:color w:val="000000" w:themeColor="text1"/>
          <w:u w:val="single"/>
        </w:rPr>
        <w:t>exteriorul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</w:t>
      </w:r>
      <w:proofErr w:type="spellStart"/>
      <w:r w:rsidRPr="00DB3FD6">
        <w:rPr>
          <w:rStyle w:val="Strong"/>
          <w:color w:val="000000" w:themeColor="text1"/>
          <w:u w:val="single"/>
        </w:rPr>
        <w:t>sau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care permit </w:t>
      </w:r>
      <w:proofErr w:type="spellStart"/>
      <w:r w:rsidRPr="00DB3FD6">
        <w:rPr>
          <w:rStyle w:val="Strong"/>
          <w:color w:val="000000" w:themeColor="text1"/>
          <w:u w:val="single"/>
        </w:rPr>
        <w:t>conectarea</w:t>
      </w:r>
      <w:proofErr w:type="spellEnd"/>
      <w:r w:rsidRPr="00DB3FD6">
        <w:rPr>
          <w:rStyle w:val="Strong"/>
          <w:color w:val="000000" w:themeColor="text1"/>
          <w:u w:val="single"/>
        </w:rPr>
        <w:t xml:space="preserve"> la internet</w:t>
      </w:r>
      <w:r w:rsidRPr="00DB3FD6">
        <w:rPr>
          <w:rStyle w:val="Strong"/>
          <w:color w:val="000000" w:themeColor="text1"/>
        </w:rPr>
        <w:t>.</w:t>
      </w:r>
    </w:p>
    <w:p w:rsidR="009206FB" w:rsidRPr="00DB3FD6" w:rsidRDefault="009206FB" w:rsidP="00EE4B92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r w:rsidRPr="00DB3FD6">
        <w:rPr>
          <w:color w:val="000000" w:themeColor="text1"/>
        </w:rPr>
        <w:t>Fraudele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precum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şi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tentativa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săvârşire</w:t>
      </w:r>
      <w:proofErr w:type="spellEnd"/>
      <w:r w:rsidRPr="00DB3FD6">
        <w:rPr>
          <w:color w:val="000000" w:themeColor="text1"/>
        </w:rPr>
        <w:t xml:space="preserve"> </w:t>
      </w:r>
      <w:proofErr w:type="gramStart"/>
      <w:r w:rsidRPr="00DB3FD6">
        <w:rPr>
          <w:color w:val="000000" w:themeColor="text1"/>
        </w:rPr>
        <w:t>a</w:t>
      </w:r>
      <w:proofErr w:type="gram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acestora</w:t>
      </w:r>
      <w:proofErr w:type="spellEnd"/>
      <w:r w:rsidRPr="00DB3FD6">
        <w:rPr>
          <w:color w:val="000000" w:themeColor="text1"/>
        </w:rPr>
        <w:t xml:space="preserve"> se </w:t>
      </w:r>
      <w:proofErr w:type="spellStart"/>
      <w:r w:rsidRPr="00DB3FD6">
        <w:rPr>
          <w:color w:val="000000" w:themeColor="text1"/>
        </w:rPr>
        <w:t>sancţionează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prin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eliminarea</w:t>
      </w:r>
      <w:proofErr w:type="spellEnd"/>
      <w:r w:rsidRPr="00DB3FD6">
        <w:rPr>
          <w:color w:val="000000" w:themeColor="text1"/>
        </w:rPr>
        <w:t xml:space="preserve"> din concurs a </w:t>
      </w:r>
      <w:proofErr w:type="spellStart"/>
      <w:r w:rsidRPr="00DB3FD6">
        <w:rPr>
          <w:color w:val="000000" w:themeColor="text1"/>
        </w:rPr>
        <w:t>candidatului</w:t>
      </w:r>
      <w:proofErr w:type="spellEnd"/>
      <w:r w:rsidRPr="00DB3FD6">
        <w:rPr>
          <w:color w:val="000000" w:themeColor="text1"/>
        </w:rPr>
        <w:t>/</w:t>
      </w:r>
      <w:proofErr w:type="spellStart"/>
      <w:r w:rsidRPr="00DB3FD6">
        <w:rPr>
          <w:color w:val="000000" w:themeColor="text1"/>
        </w:rPr>
        <w:t>candidaților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în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cauză</w:t>
      </w:r>
      <w:proofErr w:type="spellEnd"/>
      <w:r w:rsidRPr="00DB3FD6">
        <w:rPr>
          <w:color w:val="000000" w:themeColor="text1"/>
        </w:rPr>
        <w:t>.</w:t>
      </w:r>
    </w:p>
    <w:p w:rsidR="009206FB" w:rsidRPr="00DB3FD6" w:rsidRDefault="009206FB" w:rsidP="00EE4B92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r w:rsidRPr="00DB3FD6">
        <w:rPr>
          <w:rStyle w:val="Strong"/>
          <w:color w:val="000000" w:themeColor="text1"/>
        </w:rPr>
        <w:lastRenderedPageBreak/>
        <w:t>Atenţie</w:t>
      </w:r>
      <w:proofErr w:type="spellEnd"/>
      <w:r w:rsidRPr="00DB3FD6">
        <w:rPr>
          <w:rStyle w:val="Strong"/>
          <w:color w:val="000000" w:themeColor="text1"/>
        </w:rPr>
        <w:t>!</w:t>
      </w:r>
      <w:r w:rsidRPr="00DB3FD6">
        <w:rPr>
          <w:color w:val="000000" w:themeColor="text1"/>
        </w:rPr>
        <w:t> – </w:t>
      </w:r>
      <w:proofErr w:type="spellStart"/>
      <w:r w:rsidRPr="00DB3FD6">
        <w:rPr>
          <w:rStyle w:val="Emphasis"/>
          <w:color w:val="000000" w:themeColor="text1"/>
        </w:rPr>
        <w:t>Atragem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atenția</w:t>
      </w:r>
      <w:proofErr w:type="spellEnd"/>
      <w:r w:rsidRPr="00DB3FD6">
        <w:rPr>
          <w:rStyle w:val="Emphasis"/>
          <w:color w:val="000000" w:themeColor="text1"/>
        </w:rPr>
        <w:t xml:space="preserve"> cu </w:t>
      </w:r>
      <w:proofErr w:type="spellStart"/>
      <w:r w:rsidRPr="00DB3FD6">
        <w:rPr>
          <w:rStyle w:val="Emphasis"/>
          <w:color w:val="000000" w:themeColor="text1"/>
        </w:rPr>
        <w:t>privire</w:t>
      </w:r>
      <w:proofErr w:type="spellEnd"/>
      <w:r w:rsidRPr="00DB3FD6">
        <w:rPr>
          <w:rStyle w:val="Emphasis"/>
          <w:color w:val="000000" w:themeColor="text1"/>
        </w:rPr>
        <w:t xml:space="preserve"> la </w:t>
      </w:r>
      <w:proofErr w:type="spellStart"/>
      <w:r w:rsidRPr="00DB3FD6">
        <w:rPr>
          <w:rStyle w:val="Emphasis"/>
          <w:color w:val="000000" w:themeColor="text1"/>
        </w:rPr>
        <w:t>respectarea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strictă</w:t>
      </w:r>
      <w:proofErr w:type="spellEnd"/>
      <w:r w:rsidRPr="00DB3FD6">
        <w:rPr>
          <w:rStyle w:val="Emphasis"/>
          <w:color w:val="000000" w:themeColor="text1"/>
        </w:rPr>
        <w:t xml:space="preserve"> de </w:t>
      </w:r>
      <w:proofErr w:type="spellStart"/>
      <w:r w:rsidRPr="00DB3FD6">
        <w:rPr>
          <w:rStyle w:val="Emphasis"/>
          <w:color w:val="000000" w:themeColor="text1"/>
        </w:rPr>
        <w:t>către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candidați</w:t>
      </w:r>
      <w:proofErr w:type="spellEnd"/>
      <w:r w:rsidRPr="00DB3FD6">
        <w:rPr>
          <w:rStyle w:val="Emphasis"/>
          <w:color w:val="000000" w:themeColor="text1"/>
        </w:rPr>
        <w:t xml:space="preserve"> a </w:t>
      </w:r>
      <w:proofErr w:type="spellStart"/>
      <w:r w:rsidRPr="00DB3FD6">
        <w:rPr>
          <w:rStyle w:val="Emphasis"/>
          <w:color w:val="000000" w:themeColor="text1"/>
        </w:rPr>
        <w:t>prevederilor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prezentului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anunț</w:t>
      </w:r>
      <w:proofErr w:type="spellEnd"/>
      <w:r w:rsidRPr="00DB3FD6">
        <w:rPr>
          <w:rStyle w:val="Emphasis"/>
          <w:color w:val="000000" w:themeColor="text1"/>
        </w:rPr>
        <w:t xml:space="preserve">, </w:t>
      </w:r>
      <w:proofErr w:type="spellStart"/>
      <w:r w:rsidRPr="00DB3FD6">
        <w:rPr>
          <w:rStyle w:val="Emphasis"/>
          <w:color w:val="000000" w:themeColor="text1"/>
        </w:rPr>
        <w:t>în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vederea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bunei</w:t>
      </w:r>
      <w:proofErr w:type="spellEnd"/>
      <w:r w:rsidRPr="00DB3FD6">
        <w:rPr>
          <w:rStyle w:val="Emphasis"/>
          <w:color w:val="000000" w:themeColor="text1"/>
        </w:rPr>
        <w:t xml:space="preserve"> </w:t>
      </w:r>
      <w:proofErr w:type="spellStart"/>
      <w:r w:rsidRPr="00DB3FD6">
        <w:rPr>
          <w:rStyle w:val="Emphasis"/>
          <w:color w:val="000000" w:themeColor="text1"/>
        </w:rPr>
        <w:t>desfășurări</w:t>
      </w:r>
      <w:proofErr w:type="spellEnd"/>
      <w:r w:rsidRPr="00DB3FD6">
        <w:rPr>
          <w:rStyle w:val="Emphasis"/>
          <w:color w:val="000000" w:themeColor="text1"/>
        </w:rPr>
        <w:t xml:space="preserve"> a </w:t>
      </w:r>
      <w:proofErr w:type="spellStart"/>
      <w:r w:rsidRPr="00DB3FD6">
        <w:rPr>
          <w:rStyle w:val="Emphasis"/>
          <w:color w:val="000000" w:themeColor="text1"/>
        </w:rPr>
        <w:t>procedurii</w:t>
      </w:r>
      <w:proofErr w:type="spellEnd"/>
      <w:r w:rsidRPr="00DB3FD6">
        <w:rPr>
          <w:rStyle w:val="Emphasis"/>
          <w:color w:val="000000" w:themeColor="text1"/>
        </w:rPr>
        <w:t xml:space="preserve"> de concurs.</w:t>
      </w:r>
    </w:p>
    <w:p w:rsidR="009206FB" w:rsidRPr="00DB3FD6" w:rsidRDefault="009206FB" w:rsidP="00EE4B92">
      <w:pPr>
        <w:pStyle w:val="NormalWeb"/>
        <w:spacing w:before="0" w:beforeAutospacing="0" w:after="0" w:afterAutospacing="0"/>
        <w:ind w:firstLine="720"/>
        <w:jc w:val="both"/>
        <w:rPr>
          <w:rStyle w:val="Strong"/>
          <w:color w:val="000000" w:themeColor="text1"/>
        </w:rPr>
      </w:pPr>
      <w:proofErr w:type="spellStart"/>
      <w:r w:rsidRPr="00DB3FD6">
        <w:rPr>
          <w:rStyle w:val="Strong"/>
          <w:color w:val="000000" w:themeColor="text1"/>
        </w:rPr>
        <w:t>Proba</w:t>
      </w:r>
      <w:proofErr w:type="spellEnd"/>
      <w:r w:rsidRPr="00DB3FD6">
        <w:rPr>
          <w:rStyle w:val="Strong"/>
          <w:color w:val="000000" w:themeColor="text1"/>
        </w:rPr>
        <w:t xml:space="preserve"> de </w:t>
      </w:r>
      <w:proofErr w:type="spellStart"/>
      <w:r w:rsidRPr="00DB3FD6">
        <w:rPr>
          <w:rStyle w:val="Strong"/>
          <w:color w:val="000000" w:themeColor="text1"/>
        </w:rPr>
        <w:t>interviu</w:t>
      </w:r>
      <w:proofErr w:type="spellEnd"/>
      <w:r w:rsidRPr="00DB3FD6">
        <w:rPr>
          <w:rStyle w:val="Strong"/>
          <w:color w:val="000000" w:themeColor="text1"/>
        </w:rPr>
        <w:t xml:space="preserve"> </w:t>
      </w:r>
      <w:proofErr w:type="spellStart"/>
      <w:r w:rsidRPr="00DB3FD6">
        <w:rPr>
          <w:rStyle w:val="Strong"/>
          <w:color w:val="000000" w:themeColor="text1"/>
        </w:rPr>
        <w:t>structurat</w:t>
      </w:r>
      <w:proofErr w:type="spellEnd"/>
      <w:r w:rsidRPr="00DB3FD6">
        <w:rPr>
          <w:rStyle w:val="Strong"/>
          <w:color w:val="000000" w:themeColor="text1"/>
        </w:rPr>
        <w:t xml:space="preserve"> </w:t>
      </w:r>
      <w:proofErr w:type="spellStart"/>
      <w:r w:rsidRPr="00DB3FD6">
        <w:rPr>
          <w:rStyle w:val="Strong"/>
          <w:color w:val="000000" w:themeColor="text1"/>
        </w:rPr>
        <w:t>pe</w:t>
      </w:r>
      <w:proofErr w:type="spellEnd"/>
      <w:r w:rsidRPr="00DB3FD6">
        <w:rPr>
          <w:rStyle w:val="Strong"/>
          <w:color w:val="000000" w:themeColor="text1"/>
        </w:rPr>
        <w:t xml:space="preserve"> </w:t>
      </w:r>
      <w:proofErr w:type="spellStart"/>
      <w:r w:rsidRPr="00DB3FD6">
        <w:rPr>
          <w:rStyle w:val="Strong"/>
          <w:color w:val="000000" w:themeColor="text1"/>
        </w:rPr>
        <w:t>subiecte</w:t>
      </w:r>
      <w:proofErr w:type="spellEnd"/>
      <w:r w:rsidRPr="00DB3FD6">
        <w:rPr>
          <w:rStyle w:val="Strong"/>
          <w:color w:val="000000" w:themeColor="text1"/>
        </w:rPr>
        <w:t xml:space="preserve"> </w:t>
      </w:r>
      <w:proofErr w:type="spellStart"/>
      <w:r w:rsidRPr="00DB3FD6">
        <w:rPr>
          <w:rStyle w:val="Strong"/>
          <w:color w:val="000000" w:themeColor="text1"/>
        </w:rPr>
        <w:t>profesionale</w:t>
      </w:r>
      <w:proofErr w:type="spellEnd"/>
      <w:r w:rsidRPr="00DB3FD6">
        <w:rPr>
          <w:rStyle w:val="Strong"/>
          <w:color w:val="000000" w:themeColor="text1"/>
        </w:rPr>
        <w:t xml:space="preserve">, de </w:t>
      </w:r>
      <w:proofErr w:type="spellStart"/>
      <w:r w:rsidRPr="00DB3FD6">
        <w:rPr>
          <w:rStyle w:val="Strong"/>
          <w:color w:val="000000" w:themeColor="text1"/>
        </w:rPr>
        <w:t>depa</w:t>
      </w:r>
      <w:r w:rsidR="008D3297" w:rsidRPr="00DB3FD6">
        <w:rPr>
          <w:rStyle w:val="Strong"/>
          <w:color w:val="000000" w:themeColor="text1"/>
        </w:rPr>
        <w:t>rtajare</w:t>
      </w:r>
      <w:proofErr w:type="spellEnd"/>
      <w:r w:rsidR="008D3297" w:rsidRPr="00DB3FD6">
        <w:rPr>
          <w:rStyle w:val="Strong"/>
          <w:color w:val="000000" w:themeColor="text1"/>
        </w:rPr>
        <w:t xml:space="preserve">, se </w:t>
      </w:r>
      <w:proofErr w:type="spellStart"/>
      <w:r w:rsidR="008D3297" w:rsidRPr="00DB3FD6">
        <w:rPr>
          <w:rStyle w:val="Strong"/>
          <w:color w:val="000000" w:themeColor="text1"/>
        </w:rPr>
        <w:t>înregistrează</w:t>
      </w:r>
      <w:proofErr w:type="spellEnd"/>
      <w:r w:rsidR="008D3297" w:rsidRPr="00DB3FD6">
        <w:rPr>
          <w:rStyle w:val="Strong"/>
          <w:color w:val="000000" w:themeColor="text1"/>
        </w:rPr>
        <w:t xml:space="preserve"> audio-</w:t>
      </w:r>
      <w:proofErr w:type="gramStart"/>
      <w:r w:rsidRPr="00DB3FD6">
        <w:rPr>
          <w:rStyle w:val="Strong"/>
          <w:color w:val="000000" w:themeColor="text1"/>
        </w:rPr>
        <w:t>video</w:t>
      </w:r>
      <w:r w:rsidR="00AE7FC8" w:rsidRPr="00DB3FD6">
        <w:rPr>
          <w:rStyle w:val="Strong"/>
          <w:color w:val="000000" w:themeColor="text1"/>
        </w:rPr>
        <w:t>(</w:t>
      </w:r>
      <w:proofErr w:type="spellStart"/>
      <w:proofErr w:type="gramEnd"/>
      <w:r w:rsidR="00AE7FC8" w:rsidRPr="00DB3FD6">
        <w:rPr>
          <w:rStyle w:val="Strong"/>
          <w:color w:val="000000" w:themeColor="text1"/>
        </w:rPr>
        <w:t>atât</w:t>
      </w:r>
      <w:proofErr w:type="spellEnd"/>
      <w:r w:rsidR="00AE7FC8" w:rsidRPr="00DB3FD6">
        <w:rPr>
          <w:rStyle w:val="Strong"/>
          <w:color w:val="000000" w:themeColor="text1"/>
        </w:rPr>
        <w:t xml:space="preserve"> </w:t>
      </w:r>
      <w:proofErr w:type="spellStart"/>
      <w:r w:rsidR="00AE7FC8" w:rsidRPr="00DB3FD6">
        <w:rPr>
          <w:rStyle w:val="Strong"/>
          <w:color w:val="000000" w:themeColor="text1"/>
        </w:rPr>
        <w:t>în</w:t>
      </w:r>
      <w:proofErr w:type="spellEnd"/>
      <w:r w:rsidR="00AE7FC8" w:rsidRPr="00DB3FD6">
        <w:rPr>
          <w:rStyle w:val="Strong"/>
          <w:color w:val="000000" w:themeColor="text1"/>
        </w:rPr>
        <w:t xml:space="preserve"> </w:t>
      </w:r>
      <w:proofErr w:type="spellStart"/>
      <w:r w:rsidR="00AE7FC8" w:rsidRPr="00DB3FD6">
        <w:rPr>
          <w:rStyle w:val="Strong"/>
          <w:color w:val="000000" w:themeColor="text1"/>
        </w:rPr>
        <w:t>sala</w:t>
      </w:r>
      <w:proofErr w:type="spellEnd"/>
      <w:r w:rsidR="00AE7FC8" w:rsidRPr="00DB3FD6">
        <w:rPr>
          <w:rStyle w:val="Strong"/>
          <w:color w:val="000000" w:themeColor="text1"/>
        </w:rPr>
        <w:t xml:space="preserve"> </w:t>
      </w:r>
      <w:proofErr w:type="spellStart"/>
      <w:r w:rsidR="00AE7FC8" w:rsidRPr="00DB3FD6">
        <w:rPr>
          <w:rStyle w:val="Strong"/>
          <w:color w:val="000000" w:themeColor="text1"/>
        </w:rPr>
        <w:t>în</w:t>
      </w:r>
      <w:proofErr w:type="spellEnd"/>
      <w:r w:rsidR="00AE7FC8" w:rsidRPr="00DB3FD6">
        <w:rPr>
          <w:rStyle w:val="Strong"/>
          <w:color w:val="000000" w:themeColor="text1"/>
        </w:rPr>
        <w:t xml:space="preserve"> care se </w:t>
      </w:r>
      <w:proofErr w:type="spellStart"/>
      <w:r w:rsidR="00AE7FC8" w:rsidRPr="00DB3FD6">
        <w:rPr>
          <w:rStyle w:val="Strong"/>
          <w:color w:val="000000" w:themeColor="text1"/>
        </w:rPr>
        <w:t>desfăşoară</w:t>
      </w:r>
      <w:proofErr w:type="spellEnd"/>
      <w:r w:rsidR="00AE7FC8" w:rsidRPr="00DB3FD6">
        <w:rPr>
          <w:rStyle w:val="Strong"/>
          <w:color w:val="000000" w:themeColor="text1"/>
        </w:rPr>
        <w:t xml:space="preserve"> </w:t>
      </w:r>
      <w:proofErr w:type="spellStart"/>
      <w:r w:rsidR="00AE7FC8" w:rsidRPr="00DB3FD6">
        <w:rPr>
          <w:rStyle w:val="Strong"/>
          <w:color w:val="000000" w:themeColor="text1"/>
        </w:rPr>
        <w:t>efectiv</w:t>
      </w:r>
      <w:proofErr w:type="spellEnd"/>
      <w:r w:rsidR="00AE7FC8" w:rsidRPr="00DB3FD6">
        <w:rPr>
          <w:rStyle w:val="Strong"/>
          <w:color w:val="000000" w:themeColor="text1"/>
        </w:rPr>
        <w:t xml:space="preserve"> </w:t>
      </w:r>
      <w:proofErr w:type="spellStart"/>
      <w:r w:rsidR="00AE7FC8" w:rsidRPr="00DB3FD6">
        <w:rPr>
          <w:rStyle w:val="Strong"/>
          <w:color w:val="000000" w:themeColor="text1"/>
        </w:rPr>
        <w:t>interviul</w:t>
      </w:r>
      <w:proofErr w:type="spellEnd"/>
      <w:r w:rsidR="00AE7FC8" w:rsidRPr="00DB3FD6">
        <w:rPr>
          <w:rStyle w:val="Strong"/>
          <w:color w:val="000000" w:themeColor="text1"/>
        </w:rPr>
        <w:t>, </w:t>
      </w:r>
      <w:proofErr w:type="spellStart"/>
      <w:r w:rsidR="00AE7FC8" w:rsidRPr="00DB3FD6">
        <w:rPr>
          <w:rStyle w:val="Strong"/>
          <w:color w:val="000000" w:themeColor="text1"/>
        </w:rPr>
        <w:t>cât</w:t>
      </w:r>
      <w:proofErr w:type="spellEnd"/>
      <w:r w:rsidR="00AE7FC8" w:rsidRPr="00DB3FD6">
        <w:rPr>
          <w:rStyle w:val="Strong"/>
          <w:color w:val="000000" w:themeColor="text1"/>
        </w:rPr>
        <w:t xml:space="preserve"> </w:t>
      </w:r>
      <w:proofErr w:type="spellStart"/>
      <w:r w:rsidR="00AE7FC8" w:rsidRPr="00DB3FD6">
        <w:rPr>
          <w:rStyle w:val="Strong"/>
          <w:color w:val="000000" w:themeColor="text1"/>
        </w:rPr>
        <w:t>și</w:t>
      </w:r>
      <w:proofErr w:type="spellEnd"/>
      <w:r w:rsidR="00AE7FC8" w:rsidRPr="00DB3FD6">
        <w:rPr>
          <w:rStyle w:val="Strong"/>
          <w:color w:val="000000" w:themeColor="text1"/>
        </w:rPr>
        <w:t xml:space="preserve"> </w:t>
      </w:r>
      <w:proofErr w:type="spellStart"/>
      <w:r w:rsidR="00AE7FC8" w:rsidRPr="00DB3FD6">
        <w:rPr>
          <w:rStyle w:val="Strong"/>
          <w:color w:val="000000" w:themeColor="text1"/>
        </w:rPr>
        <w:t>în</w:t>
      </w:r>
      <w:proofErr w:type="spellEnd"/>
      <w:r w:rsidR="00AE7FC8" w:rsidRPr="00DB3FD6">
        <w:rPr>
          <w:rStyle w:val="Strong"/>
          <w:color w:val="000000" w:themeColor="text1"/>
        </w:rPr>
        <w:t xml:space="preserve"> </w:t>
      </w:r>
      <w:proofErr w:type="spellStart"/>
      <w:r w:rsidR="00AE7FC8" w:rsidRPr="00DB3FD6">
        <w:rPr>
          <w:rStyle w:val="Strong"/>
          <w:color w:val="000000" w:themeColor="text1"/>
        </w:rPr>
        <w:t>sala</w:t>
      </w:r>
      <w:proofErr w:type="spellEnd"/>
      <w:r w:rsidR="00AE7FC8" w:rsidRPr="00DB3FD6">
        <w:rPr>
          <w:rStyle w:val="Strong"/>
          <w:color w:val="000000" w:themeColor="text1"/>
        </w:rPr>
        <w:t xml:space="preserve"> de </w:t>
      </w:r>
      <w:proofErr w:type="spellStart"/>
      <w:r w:rsidR="00AE7FC8" w:rsidRPr="00DB3FD6">
        <w:rPr>
          <w:rStyle w:val="Strong"/>
          <w:color w:val="000000" w:themeColor="text1"/>
        </w:rPr>
        <w:t>aşteptare</w:t>
      </w:r>
      <w:proofErr w:type="spellEnd"/>
      <w:r w:rsidR="00AE7FC8" w:rsidRPr="00DB3FD6">
        <w:rPr>
          <w:rStyle w:val="Strong"/>
          <w:color w:val="000000" w:themeColor="text1"/>
        </w:rPr>
        <w:t xml:space="preserve">) </w:t>
      </w:r>
      <w:r w:rsidR="000015A9" w:rsidRPr="00DB3FD6">
        <w:rPr>
          <w:rStyle w:val="Strong"/>
          <w:color w:val="000000" w:themeColor="text1"/>
        </w:rPr>
        <w:t xml:space="preserve"> </w:t>
      </w:r>
      <w:proofErr w:type="spellStart"/>
      <w:r w:rsidR="000015A9" w:rsidRPr="00DB3FD6">
        <w:rPr>
          <w:rStyle w:val="Strong"/>
          <w:color w:val="000000" w:themeColor="text1"/>
        </w:rPr>
        <w:t>şi</w:t>
      </w:r>
      <w:proofErr w:type="spellEnd"/>
      <w:r w:rsidR="000015A9" w:rsidRPr="00DB3FD6">
        <w:rPr>
          <w:rStyle w:val="Strong"/>
          <w:color w:val="000000" w:themeColor="text1"/>
        </w:rPr>
        <w:t xml:space="preserve"> nu se </w:t>
      </w:r>
      <w:proofErr w:type="spellStart"/>
      <w:r w:rsidR="000015A9" w:rsidRPr="00DB3FD6">
        <w:rPr>
          <w:rStyle w:val="Strong"/>
          <w:color w:val="000000" w:themeColor="text1"/>
        </w:rPr>
        <w:t>supune</w:t>
      </w:r>
      <w:proofErr w:type="spellEnd"/>
      <w:r w:rsidR="000015A9" w:rsidRPr="00DB3FD6">
        <w:rPr>
          <w:rStyle w:val="Strong"/>
          <w:color w:val="000000" w:themeColor="text1"/>
        </w:rPr>
        <w:t xml:space="preserve"> </w:t>
      </w:r>
      <w:proofErr w:type="spellStart"/>
      <w:r w:rsidR="000015A9" w:rsidRPr="00DB3FD6">
        <w:rPr>
          <w:rStyle w:val="Strong"/>
          <w:color w:val="000000" w:themeColor="text1"/>
        </w:rPr>
        <w:t>contestării</w:t>
      </w:r>
      <w:proofErr w:type="spellEnd"/>
      <w:r w:rsidRPr="00DB3FD6">
        <w:rPr>
          <w:rStyle w:val="Strong"/>
          <w:color w:val="000000" w:themeColor="text1"/>
        </w:rPr>
        <w:t>.</w:t>
      </w:r>
    </w:p>
    <w:p w:rsidR="00EE4B92" w:rsidRPr="00DB3FD6" w:rsidRDefault="00EE4B92" w:rsidP="00EE4B92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r w:rsidRPr="00DB3FD6">
        <w:rPr>
          <w:color w:val="000000" w:themeColor="text1"/>
        </w:rPr>
        <w:t>Rezultatele</w:t>
      </w:r>
      <w:proofErr w:type="spellEnd"/>
      <w:r w:rsidRPr="00DB3FD6">
        <w:rPr>
          <w:color w:val="000000" w:themeColor="text1"/>
        </w:rPr>
        <w:t xml:space="preserve"> la </w:t>
      </w:r>
      <w:proofErr w:type="spellStart"/>
      <w:r w:rsidRPr="00DB3FD6">
        <w:rPr>
          <w:color w:val="000000" w:themeColor="text1"/>
        </w:rPr>
        <w:t>interviul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departajare</w:t>
      </w:r>
      <w:proofErr w:type="spellEnd"/>
      <w:r w:rsidRPr="00DB3FD6">
        <w:rPr>
          <w:color w:val="000000" w:themeColor="text1"/>
        </w:rPr>
        <w:t xml:space="preserve"> nu se </w:t>
      </w:r>
      <w:proofErr w:type="spellStart"/>
      <w:r w:rsidRPr="00DB3FD6">
        <w:rPr>
          <w:color w:val="000000" w:themeColor="text1"/>
        </w:rPr>
        <w:t>comunică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pe</w:t>
      </w:r>
      <w:proofErr w:type="spellEnd"/>
      <w:r w:rsidRPr="00DB3FD6">
        <w:rPr>
          <w:color w:val="000000" w:themeColor="text1"/>
        </w:rPr>
        <w:t xml:space="preserve"> loc, </w:t>
      </w:r>
      <w:proofErr w:type="spellStart"/>
      <w:r w:rsidRPr="00DB3FD6">
        <w:rPr>
          <w:color w:val="000000" w:themeColor="text1"/>
        </w:rPr>
        <w:t>ci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după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evaluarea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tuturor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candidaților</w:t>
      </w:r>
      <w:proofErr w:type="spellEnd"/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prin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afişare</w:t>
      </w:r>
      <w:proofErr w:type="spellEnd"/>
      <w:r w:rsidRPr="00DB3FD6">
        <w:rPr>
          <w:color w:val="000000" w:themeColor="text1"/>
        </w:rPr>
        <w:t xml:space="preserve"> la </w:t>
      </w:r>
      <w:proofErr w:type="spellStart"/>
      <w:r w:rsidRPr="00DB3FD6">
        <w:rPr>
          <w:color w:val="000000" w:themeColor="text1"/>
        </w:rPr>
        <w:t>sediul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Inspectoratului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Poliție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Județean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Dolj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şi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pagina</w:t>
      </w:r>
      <w:proofErr w:type="spellEnd"/>
      <w:r w:rsidRPr="00DB3FD6">
        <w:rPr>
          <w:color w:val="000000" w:themeColor="text1"/>
        </w:rPr>
        <w:t xml:space="preserve"> de </w:t>
      </w:r>
      <w:r w:rsidRPr="00DB3FD6">
        <w:rPr>
          <w:rStyle w:val="Strong"/>
          <w:color w:val="000000" w:themeColor="text1"/>
        </w:rPr>
        <w:t>Internet</w:t>
      </w:r>
      <w:r w:rsidRPr="00DB3FD6">
        <w:rPr>
          <w:color w:val="000000" w:themeColor="text1"/>
        </w:rPr>
        <w:t> </w:t>
      </w:r>
      <w:proofErr w:type="spellStart"/>
      <w:r w:rsidRPr="00DB3FD6">
        <w:rPr>
          <w:color w:val="000000" w:themeColor="text1"/>
        </w:rPr>
        <w:t>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Inspectoratului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Poliţie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Judeţean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Dolj</w:t>
      </w:r>
      <w:proofErr w:type="spellEnd"/>
      <w:r w:rsidRPr="00DB3FD6">
        <w:rPr>
          <w:color w:val="000000" w:themeColor="text1"/>
        </w:rPr>
        <w:t>, </w:t>
      </w:r>
      <w:hyperlink r:id="rId6" w:history="1">
        <w:r w:rsidRPr="00DB3FD6">
          <w:rPr>
            <w:rStyle w:val="Hyperlink"/>
            <w:b/>
            <w:bCs/>
          </w:rPr>
          <w:t>www.dj.politiaromana.ro</w:t>
        </w:r>
      </w:hyperlink>
      <w:r w:rsidRPr="00DB3FD6">
        <w:rPr>
          <w:color w:val="000000" w:themeColor="text1"/>
        </w:rPr>
        <w:t xml:space="preserve">, </w:t>
      </w:r>
      <w:proofErr w:type="spellStart"/>
      <w:r w:rsidRPr="00DB3FD6">
        <w:rPr>
          <w:color w:val="000000" w:themeColor="text1"/>
        </w:rPr>
        <w:t>Secţiunea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carieră</w:t>
      </w:r>
      <w:proofErr w:type="spellEnd"/>
      <w:r w:rsidRPr="00DB3FD6">
        <w:rPr>
          <w:color w:val="000000" w:themeColor="text1"/>
        </w:rPr>
        <w:t xml:space="preserve"> – </w:t>
      </w:r>
      <w:proofErr w:type="spellStart"/>
      <w:r w:rsidRPr="00DB3FD6">
        <w:rPr>
          <w:color w:val="000000" w:themeColor="text1"/>
        </w:rPr>
        <w:t>Posturi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scoase</w:t>
      </w:r>
      <w:proofErr w:type="spellEnd"/>
      <w:r w:rsidRPr="00DB3FD6">
        <w:rPr>
          <w:color w:val="000000" w:themeColor="text1"/>
        </w:rPr>
        <w:t xml:space="preserve"> la concurs (adresa </w:t>
      </w:r>
      <w:hyperlink r:id="rId7" w:history="1">
        <w:r w:rsidRPr="00DB3FD6">
          <w:rPr>
            <w:rStyle w:val="Hyperlink"/>
            <w:b/>
            <w:bCs/>
          </w:rPr>
          <w:t>https://dj.politiaromana.ro/ro/cariera/posturi-scoase-la-concurs</w:t>
        </w:r>
      </w:hyperlink>
      <w:r w:rsidRPr="00DB3FD6">
        <w:rPr>
          <w:color w:val="000000" w:themeColor="text1"/>
        </w:rPr>
        <w:t xml:space="preserve">) </w:t>
      </w:r>
      <w:proofErr w:type="spellStart"/>
      <w:r w:rsidRPr="00DB3FD6">
        <w:rPr>
          <w:color w:val="000000" w:themeColor="text1"/>
        </w:rPr>
        <w:t>şi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pe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pagina</w:t>
      </w:r>
      <w:proofErr w:type="spellEnd"/>
      <w:r w:rsidRPr="00DB3FD6">
        <w:rPr>
          <w:color w:val="000000" w:themeColor="text1"/>
        </w:rPr>
        <w:t xml:space="preserve"> de </w:t>
      </w:r>
      <w:proofErr w:type="spellStart"/>
      <w:r w:rsidRPr="00DB3FD6">
        <w:rPr>
          <w:color w:val="000000" w:themeColor="text1"/>
        </w:rPr>
        <w:t>Intrapol</w:t>
      </w:r>
      <w:proofErr w:type="spellEnd"/>
      <w:r w:rsidRPr="00DB3FD6">
        <w:rPr>
          <w:color w:val="000000" w:themeColor="text1"/>
        </w:rPr>
        <w:t xml:space="preserve"> a </w:t>
      </w:r>
      <w:proofErr w:type="spellStart"/>
      <w:r w:rsidRPr="00DB3FD6">
        <w:rPr>
          <w:color w:val="000000" w:themeColor="text1"/>
        </w:rPr>
        <w:t>Poliției</w:t>
      </w:r>
      <w:proofErr w:type="spellEnd"/>
      <w:r w:rsidRPr="00DB3FD6">
        <w:rPr>
          <w:color w:val="000000" w:themeColor="text1"/>
        </w:rPr>
        <w:t xml:space="preserve"> </w:t>
      </w:r>
      <w:proofErr w:type="spellStart"/>
      <w:r w:rsidRPr="00DB3FD6">
        <w:rPr>
          <w:color w:val="000000" w:themeColor="text1"/>
        </w:rPr>
        <w:t>Române</w:t>
      </w:r>
      <w:proofErr w:type="spellEnd"/>
      <w:r w:rsidRPr="00DB3FD6">
        <w:rPr>
          <w:color w:val="000000" w:themeColor="text1"/>
        </w:rPr>
        <w:t>.</w:t>
      </w:r>
    </w:p>
    <w:p w:rsidR="009206FB" w:rsidRPr="009206FB" w:rsidRDefault="009206FB" w:rsidP="009206F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D5E2A" w:rsidRDefault="008D5E2A" w:rsidP="009206FB">
      <w:pPr>
        <w:jc w:val="both"/>
      </w:pPr>
    </w:p>
    <w:p w:rsidR="008D5E2A" w:rsidRPr="009206FB" w:rsidRDefault="008D5E2A" w:rsidP="00F914C0">
      <w:pPr>
        <w:jc w:val="center"/>
        <w:rPr>
          <w:lang w:val="en-US"/>
        </w:rPr>
      </w:pPr>
    </w:p>
    <w:p w:rsidR="001C2DCE" w:rsidRPr="008935C6" w:rsidRDefault="001C2DCE" w:rsidP="00C94559">
      <w:pPr>
        <w:jc w:val="both"/>
      </w:pPr>
    </w:p>
    <w:p w:rsidR="005B5DCF" w:rsidRPr="008935C6" w:rsidRDefault="005B5DCF" w:rsidP="005B5DCF">
      <w:pPr>
        <w:jc w:val="center"/>
        <w:rPr>
          <w:b/>
        </w:rPr>
      </w:pPr>
      <w:r w:rsidRPr="008935C6">
        <w:rPr>
          <w:b/>
        </w:rPr>
        <w:t>PREŞEDINTELE COMISIEI DE CONCURS</w:t>
      </w:r>
      <w:r w:rsidR="005E1F77">
        <w:rPr>
          <w:b/>
        </w:rPr>
        <w:t>,</w:t>
      </w:r>
    </w:p>
    <w:p w:rsidR="00DB3FD6" w:rsidRDefault="00DB3FD6" w:rsidP="003B6A9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D3297" w:rsidRDefault="00DB3FD6" w:rsidP="0013302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D3297" w:rsidRDefault="008D3297" w:rsidP="0013302C">
      <w:pPr>
        <w:rPr>
          <w:b/>
        </w:rPr>
      </w:pPr>
    </w:p>
    <w:p w:rsidR="008D3297" w:rsidRDefault="008D3297" w:rsidP="0013302C">
      <w:pPr>
        <w:rPr>
          <w:b/>
        </w:rPr>
      </w:pPr>
    </w:p>
    <w:p w:rsidR="008D3297" w:rsidRPr="00EE4B92" w:rsidRDefault="008D3297" w:rsidP="0013302C">
      <w:pPr>
        <w:rPr>
          <w:b/>
        </w:rPr>
      </w:pPr>
    </w:p>
    <w:p w:rsidR="00EE4B92" w:rsidRDefault="00EE4B92" w:rsidP="0013302C">
      <w:pPr>
        <w:rPr>
          <w:b/>
        </w:rPr>
      </w:pPr>
      <w:r w:rsidRPr="00EE4B92">
        <w:rPr>
          <w:b/>
        </w:rPr>
        <w:t xml:space="preserve">      SECRETAR</w:t>
      </w:r>
    </w:p>
    <w:sectPr w:rsidR="00EE4B92" w:rsidSect="009206FB">
      <w:pgSz w:w="12240" w:h="15840"/>
      <w:pgMar w:top="450" w:right="63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4667A"/>
    <w:multiLevelType w:val="hybridMultilevel"/>
    <w:tmpl w:val="B9384CFC"/>
    <w:lvl w:ilvl="0" w:tplc="F1200B4C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F3D"/>
    <w:rsid w:val="000015A9"/>
    <w:rsid w:val="000277D2"/>
    <w:rsid w:val="0004240A"/>
    <w:rsid w:val="00096346"/>
    <w:rsid w:val="000E72AE"/>
    <w:rsid w:val="000E7EAF"/>
    <w:rsid w:val="00107975"/>
    <w:rsid w:val="00131BC7"/>
    <w:rsid w:val="0013302C"/>
    <w:rsid w:val="001C2DCE"/>
    <w:rsid w:val="001D32DB"/>
    <w:rsid w:val="001D5B58"/>
    <w:rsid w:val="001E7677"/>
    <w:rsid w:val="0022345F"/>
    <w:rsid w:val="0025393E"/>
    <w:rsid w:val="00270FDD"/>
    <w:rsid w:val="00282A0B"/>
    <w:rsid w:val="002B2397"/>
    <w:rsid w:val="002C3962"/>
    <w:rsid w:val="002F5B87"/>
    <w:rsid w:val="00392BC1"/>
    <w:rsid w:val="003B14E2"/>
    <w:rsid w:val="003B6A90"/>
    <w:rsid w:val="00420B2A"/>
    <w:rsid w:val="00446255"/>
    <w:rsid w:val="004A76DD"/>
    <w:rsid w:val="004B604C"/>
    <w:rsid w:val="004D2249"/>
    <w:rsid w:val="004D7C5E"/>
    <w:rsid w:val="00526085"/>
    <w:rsid w:val="005B5DCF"/>
    <w:rsid w:val="005D79F9"/>
    <w:rsid w:val="005E1F77"/>
    <w:rsid w:val="005E56CD"/>
    <w:rsid w:val="006366A6"/>
    <w:rsid w:val="00655D17"/>
    <w:rsid w:val="006801AD"/>
    <w:rsid w:val="00692755"/>
    <w:rsid w:val="007104E4"/>
    <w:rsid w:val="00733164"/>
    <w:rsid w:val="0074258C"/>
    <w:rsid w:val="00776BAF"/>
    <w:rsid w:val="007854C8"/>
    <w:rsid w:val="007A06E0"/>
    <w:rsid w:val="007A540E"/>
    <w:rsid w:val="007A7441"/>
    <w:rsid w:val="007D3640"/>
    <w:rsid w:val="007D3CF4"/>
    <w:rsid w:val="00803324"/>
    <w:rsid w:val="00813AE6"/>
    <w:rsid w:val="00814068"/>
    <w:rsid w:val="008208A1"/>
    <w:rsid w:val="0084583D"/>
    <w:rsid w:val="00881E93"/>
    <w:rsid w:val="008935C6"/>
    <w:rsid w:val="008D3297"/>
    <w:rsid w:val="008D5E2A"/>
    <w:rsid w:val="00907959"/>
    <w:rsid w:val="009206FB"/>
    <w:rsid w:val="00997C13"/>
    <w:rsid w:val="009C7866"/>
    <w:rsid w:val="009F0197"/>
    <w:rsid w:val="009F5BCF"/>
    <w:rsid w:val="00A0183F"/>
    <w:rsid w:val="00A16037"/>
    <w:rsid w:val="00A32F69"/>
    <w:rsid w:val="00A51D39"/>
    <w:rsid w:val="00A62F3D"/>
    <w:rsid w:val="00AE7FC8"/>
    <w:rsid w:val="00AF143E"/>
    <w:rsid w:val="00B27ECD"/>
    <w:rsid w:val="00B5227B"/>
    <w:rsid w:val="00B7232F"/>
    <w:rsid w:val="00B8229D"/>
    <w:rsid w:val="00BE080C"/>
    <w:rsid w:val="00BE1A20"/>
    <w:rsid w:val="00BF4FD7"/>
    <w:rsid w:val="00BF5487"/>
    <w:rsid w:val="00C04DA0"/>
    <w:rsid w:val="00C24F6F"/>
    <w:rsid w:val="00C47BA1"/>
    <w:rsid w:val="00C60CD9"/>
    <w:rsid w:val="00C94559"/>
    <w:rsid w:val="00CE7B9A"/>
    <w:rsid w:val="00CF1690"/>
    <w:rsid w:val="00D0246F"/>
    <w:rsid w:val="00D550F2"/>
    <w:rsid w:val="00D82064"/>
    <w:rsid w:val="00DB3FD6"/>
    <w:rsid w:val="00DF072E"/>
    <w:rsid w:val="00E2067F"/>
    <w:rsid w:val="00E36D16"/>
    <w:rsid w:val="00E37D29"/>
    <w:rsid w:val="00E37E2A"/>
    <w:rsid w:val="00E60E3C"/>
    <w:rsid w:val="00EE274D"/>
    <w:rsid w:val="00EE4B92"/>
    <w:rsid w:val="00F111D3"/>
    <w:rsid w:val="00F119D1"/>
    <w:rsid w:val="00F2201B"/>
    <w:rsid w:val="00F6136D"/>
    <w:rsid w:val="00F914C0"/>
    <w:rsid w:val="00FA0BB4"/>
    <w:rsid w:val="00FA29E9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uiPriority w:val="20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801AD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6801AD"/>
    <w:rPr>
      <w:b/>
      <w:bCs/>
    </w:rPr>
  </w:style>
  <w:style w:type="paragraph" w:styleId="ListParagraph">
    <w:name w:val="List Paragraph"/>
    <w:basedOn w:val="Normal"/>
    <w:uiPriority w:val="34"/>
    <w:qFormat/>
    <w:rsid w:val="00DB3FD6"/>
    <w:pPr>
      <w:ind w:left="720" w:firstLine="806"/>
      <w:contextualSpacing/>
      <w:jc w:val="both"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j.politiaromana.ro/ro/cariera/posturi-scoase-la-concu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j.politiaromana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test</cp:lastModifiedBy>
  <cp:revision>3</cp:revision>
  <cp:lastPrinted>2021-12-03T10:44:00Z</cp:lastPrinted>
  <dcterms:created xsi:type="dcterms:W3CDTF">2021-12-03T13:10:00Z</dcterms:created>
  <dcterms:modified xsi:type="dcterms:W3CDTF">2021-12-03T13:08:00Z</dcterms:modified>
</cp:coreProperties>
</file>