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8" w:type="dxa"/>
        <w:tblLook w:val="01E0"/>
      </w:tblPr>
      <w:tblGrid>
        <w:gridCol w:w="4608"/>
        <w:gridCol w:w="7200"/>
      </w:tblGrid>
      <w:tr w:rsidR="00A62F3D" w:rsidTr="00AB56C0">
        <w:tc>
          <w:tcPr>
            <w:tcW w:w="4608" w:type="dxa"/>
            <w:hideMark/>
          </w:tcPr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 O M Â N I A</w:t>
            </w:r>
          </w:p>
          <w:p w:rsidR="00A62F3D" w:rsidRDefault="00A62F3D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Ministerul AFACERILOR INTERNE</w:t>
            </w:r>
          </w:p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Default="005B5DCF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Inspectoratul DE Poliţie JUDEŢEAN DOLJ</w:t>
            </w:r>
            <w:r w:rsidR="00A62F3D">
              <w:rPr>
                <w:caps/>
                <w:sz w:val="20"/>
              </w:rPr>
              <w:t xml:space="preserve"> </w:t>
            </w:r>
          </w:p>
          <w:p w:rsidR="00A62F3D" w:rsidRDefault="00A62F3D">
            <w:pPr>
              <w:jc w:val="center"/>
              <w:rPr>
                <w:b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COMISIA DE CONCURS</w:t>
            </w:r>
            <w:r>
              <w:rPr>
                <w:b/>
                <w:caps/>
                <w:color w:val="000000"/>
                <w:sz w:val="20"/>
              </w:rPr>
              <w:t xml:space="preserve"> </w:t>
            </w:r>
          </w:p>
        </w:tc>
        <w:tc>
          <w:tcPr>
            <w:tcW w:w="7200" w:type="dxa"/>
          </w:tcPr>
          <w:p w:rsidR="00A62F3D" w:rsidRDefault="00A62F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NET</w:t>
            </w:r>
          </w:p>
          <w:p w:rsidR="00A62F3D" w:rsidRDefault="00A62F3D">
            <w:pPr>
              <w:jc w:val="center"/>
            </w:pPr>
            <w:r>
              <w:rPr>
                <w:color w:val="FFFFFF"/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NESECRET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13563E">
              <w:rPr>
                <w:sz w:val="22"/>
                <w:szCs w:val="22"/>
              </w:rPr>
              <w:t>137969</w:t>
            </w:r>
            <w:r>
              <w:rPr>
                <w:sz w:val="22"/>
                <w:szCs w:val="22"/>
              </w:rPr>
              <w:t xml:space="preserve"> din </w:t>
            </w:r>
            <w:r w:rsidR="0013563E">
              <w:rPr>
                <w:sz w:val="22"/>
                <w:szCs w:val="22"/>
              </w:rPr>
              <w:t>16</w:t>
            </w:r>
            <w:r w:rsidR="00DF76F2">
              <w:rPr>
                <w:sz w:val="22"/>
                <w:szCs w:val="22"/>
              </w:rPr>
              <w:t>.11.2021</w:t>
            </w:r>
            <w:r w:rsidR="00A62F3D">
              <w:rPr>
                <w:sz w:val="22"/>
                <w:szCs w:val="22"/>
              </w:rPr>
              <w:t xml:space="preserve"> </w:t>
            </w:r>
          </w:p>
          <w:p w:rsidR="00A62F3D" w:rsidRDefault="00C94559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A62F3D">
              <w:rPr>
                <w:sz w:val="22"/>
                <w:szCs w:val="22"/>
              </w:rPr>
              <w:t>Ex. unic</w:t>
            </w:r>
          </w:p>
          <w:p w:rsidR="00A62F3D" w:rsidRDefault="00A62F3D">
            <w:pPr>
              <w:jc w:val="center"/>
              <w:rPr>
                <w:sz w:val="20"/>
              </w:rPr>
            </w:pPr>
          </w:p>
          <w:p w:rsidR="00A62F3D" w:rsidRDefault="00A62F3D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2/NCA din __.02.2014ExEx. unic</w:t>
            </w:r>
          </w:p>
          <w:p w:rsidR="00A62F3D" w:rsidRDefault="00A62F3D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Ex. nr. ___</w:t>
            </w:r>
          </w:p>
          <w:p w:rsidR="00B25767" w:rsidRDefault="00B25767" w:rsidP="00AB56C0">
            <w:pPr>
              <w:tabs>
                <w:tab w:val="left" w:pos="4469"/>
              </w:tabs>
              <w:rPr>
                <w:b/>
                <w:color w:val="FFFFFF"/>
                <w:sz w:val="20"/>
              </w:rPr>
            </w:pPr>
          </w:p>
          <w:p w:rsidR="00B25767" w:rsidRDefault="00B25767">
            <w:pPr>
              <w:rPr>
                <w:color w:val="FFFFFF"/>
                <w:sz w:val="20"/>
              </w:rPr>
            </w:pPr>
          </w:p>
          <w:p w:rsidR="0089587D" w:rsidRDefault="0089587D">
            <w:pPr>
              <w:rPr>
                <w:color w:val="FFFFFF"/>
                <w:sz w:val="20"/>
              </w:rPr>
            </w:pPr>
          </w:p>
          <w:p w:rsidR="00B25767" w:rsidRPr="00AB56C0" w:rsidRDefault="00B25767" w:rsidP="00B25767">
            <w:pPr>
              <w:jc w:val="both"/>
              <w:rPr>
                <w:b/>
                <w:color w:val="000000"/>
                <w:u w:val="single"/>
              </w:rPr>
            </w:pPr>
            <w:r w:rsidRPr="00AB56C0">
              <w:rPr>
                <w:color w:val="000000"/>
              </w:rPr>
              <w:t xml:space="preserve">                               </w:t>
            </w:r>
            <w:r w:rsidRPr="00AB56C0">
              <w:rPr>
                <w:b/>
                <w:color w:val="000000"/>
                <w:u w:val="single"/>
              </w:rPr>
              <w:t>A P R O B,</w:t>
            </w:r>
          </w:p>
          <w:p w:rsidR="00B25767" w:rsidRPr="00AB56C0" w:rsidRDefault="00AB56C0" w:rsidP="00B25767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</w:rPr>
              <w:t xml:space="preserve">       </w:t>
            </w:r>
            <w:r w:rsidR="000E1995" w:rsidRPr="00AB56C0">
              <w:rPr>
                <w:color w:val="000000"/>
                <w:sz w:val="20"/>
                <w:szCs w:val="20"/>
              </w:rPr>
              <w:t>PUBLICAREA PE INTERNET/</w:t>
            </w:r>
            <w:r w:rsidR="00B25767" w:rsidRPr="00AB56C0">
              <w:rPr>
                <w:color w:val="000000"/>
                <w:sz w:val="20"/>
                <w:szCs w:val="20"/>
              </w:rPr>
              <w:t>AVIZIERUL UNITĂŢII</w:t>
            </w:r>
          </w:p>
          <w:p w:rsidR="00A611EE" w:rsidRPr="00AB56C0" w:rsidRDefault="00A611EE" w:rsidP="00A611EE">
            <w:pPr>
              <w:rPr>
                <w:b/>
                <w:color w:val="000000"/>
              </w:rPr>
            </w:pPr>
            <w:r w:rsidRPr="00AB56C0">
              <w:rPr>
                <w:b/>
                <w:color w:val="000000"/>
              </w:rPr>
              <w:t xml:space="preserve">     </w:t>
            </w:r>
            <w:r w:rsidR="00AB56C0">
              <w:rPr>
                <w:b/>
                <w:color w:val="000000"/>
              </w:rPr>
              <w:t xml:space="preserve">              </w:t>
            </w:r>
            <w:r w:rsidR="00DF76F2">
              <w:rPr>
                <w:b/>
                <w:color w:val="000000"/>
              </w:rPr>
              <w:t>Pt/</w:t>
            </w:r>
            <w:r w:rsidR="00B25767" w:rsidRPr="00AB56C0">
              <w:rPr>
                <w:b/>
                <w:color w:val="000000"/>
              </w:rPr>
              <w:t>ŞEFUL INSPECTORATULUI</w:t>
            </w:r>
          </w:p>
          <w:p w:rsidR="00A62F3D" w:rsidRPr="00AB56C0" w:rsidRDefault="00A611EE" w:rsidP="00DB78D9">
            <w:pPr>
              <w:rPr>
                <w:i/>
                <w:color w:val="000000"/>
                <w:sz w:val="20"/>
                <w:szCs w:val="20"/>
              </w:rPr>
            </w:pPr>
            <w:r w:rsidRPr="00AB56C0">
              <w:rPr>
                <w:b/>
                <w:color w:val="000000"/>
              </w:rPr>
              <w:t xml:space="preserve">              </w:t>
            </w:r>
            <w:r w:rsidR="006A757B" w:rsidRPr="00AB56C0">
              <w:rPr>
                <w:b/>
                <w:color w:val="000000"/>
              </w:rPr>
              <w:t xml:space="preserve">           </w:t>
            </w:r>
          </w:p>
        </w:tc>
      </w:tr>
    </w:tbl>
    <w:p w:rsidR="005821E5" w:rsidRDefault="00AB56C0" w:rsidP="005821E5">
      <w:pPr>
        <w:tabs>
          <w:tab w:val="left" w:pos="6439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</w:p>
    <w:p w:rsidR="005821E5" w:rsidRDefault="005821E5" w:rsidP="005821E5">
      <w:pPr>
        <w:tabs>
          <w:tab w:val="left" w:pos="6439"/>
        </w:tabs>
        <w:rPr>
          <w:b/>
          <w:sz w:val="32"/>
          <w:szCs w:val="32"/>
        </w:rPr>
      </w:pPr>
    </w:p>
    <w:p w:rsidR="00A62F3D" w:rsidRPr="00AB56C0" w:rsidRDefault="00A62F3D" w:rsidP="002B2397">
      <w:pPr>
        <w:jc w:val="center"/>
        <w:rPr>
          <w:b/>
          <w:sz w:val="32"/>
          <w:szCs w:val="32"/>
          <w:u w:val="single"/>
        </w:rPr>
      </w:pPr>
      <w:r w:rsidRPr="00AB56C0">
        <w:rPr>
          <w:b/>
          <w:sz w:val="32"/>
          <w:szCs w:val="32"/>
          <w:u w:val="single"/>
        </w:rPr>
        <w:t>A  N  U  N  Ţ</w:t>
      </w:r>
    </w:p>
    <w:p w:rsidR="0089587D" w:rsidRPr="002B2397" w:rsidRDefault="0089587D" w:rsidP="00AB56C0">
      <w:pPr>
        <w:jc w:val="center"/>
        <w:rPr>
          <w:b/>
          <w:sz w:val="32"/>
          <w:szCs w:val="32"/>
        </w:rPr>
      </w:pPr>
    </w:p>
    <w:p w:rsidR="00A62F3D" w:rsidRDefault="00A62F3D" w:rsidP="00A62F3D">
      <w:pPr>
        <w:rPr>
          <w:sz w:val="10"/>
          <w:szCs w:val="10"/>
        </w:rPr>
      </w:pPr>
    </w:p>
    <w:p w:rsidR="00A62F3D" w:rsidRPr="0089587D" w:rsidRDefault="00A62F3D" w:rsidP="00F06D17">
      <w:pPr>
        <w:autoSpaceDE w:val="0"/>
        <w:autoSpaceDN w:val="0"/>
        <w:adjustRightInd w:val="0"/>
        <w:spacing w:line="360" w:lineRule="auto"/>
        <w:ind w:right="-57"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În conformitate cu prevederile </w:t>
      </w:r>
      <w:r w:rsidR="00AB56C0" w:rsidRPr="00AB56C0">
        <w:rPr>
          <w:sz w:val="26"/>
          <w:szCs w:val="26"/>
          <w:lang w:eastAsia="zh-CN"/>
        </w:rPr>
        <w:t>Leg</w:t>
      </w:r>
      <w:r w:rsidR="0089587D">
        <w:rPr>
          <w:sz w:val="26"/>
          <w:szCs w:val="26"/>
          <w:lang w:eastAsia="zh-CN"/>
        </w:rPr>
        <w:t>ii</w:t>
      </w:r>
      <w:r w:rsidR="00AB56C0" w:rsidRPr="00AB56C0">
        <w:rPr>
          <w:sz w:val="26"/>
          <w:szCs w:val="26"/>
          <w:lang w:eastAsia="zh-CN"/>
        </w:rPr>
        <w:t xml:space="preserve"> nr. 53 din 24 ianuarie 2003 *** Republicată - Codul muncii,</w:t>
      </w:r>
      <w:r w:rsidR="00AB56C0" w:rsidRPr="00AB56C0">
        <w:rPr>
          <w:sz w:val="26"/>
          <w:szCs w:val="26"/>
        </w:rPr>
        <w:t xml:space="preserve"> Legii-cadru nr. 153/2017 privind salarizarea personalului plătit din fonduri publice</w:t>
      </w:r>
      <w:r w:rsidR="00AB56C0" w:rsidRPr="00AB56C0">
        <w:rPr>
          <w:bCs/>
          <w:i/>
          <w:sz w:val="26"/>
          <w:szCs w:val="26"/>
        </w:rPr>
        <w:t xml:space="preserve">, </w:t>
      </w:r>
      <w:r w:rsidR="0089587D">
        <w:rPr>
          <w:bCs/>
          <w:sz w:val="26"/>
          <w:szCs w:val="26"/>
        </w:rPr>
        <w:t>H.</w:t>
      </w:r>
      <w:r w:rsidR="00AB56C0" w:rsidRPr="00AB56C0">
        <w:rPr>
          <w:bCs/>
          <w:sz w:val="26"/>
          <w:szCs w:val="26"/>
        </w:rPr>
        <w:t>G</w:t>
      </w:r>
      <w:r w:rsidR="0089587D">
        <w:rPr>
          <w:bCs/>
          <w:sz w:val="26"/>
          <w:szCs w:val="26"/>
        </w:rPr>
        <w:t>. nr.</w:t>
      </w:r>
      <w:r w:rsidR="00AB56C0" w:rsidRPr="00AB56C0">
        <w:rPr>
          <w:bCs/>
          <w:sz w:val="26"/>
          <w:szCs w:val="26"/>
        </w:rPr>
        <w:t xml:space="preserve">286 din 23 martie 2011 </w:t>
      </w:r>
      <w:r w:rsidR="00AB56C0" w:rsidRPr="00AB56C0">
        <w:rPr>
          <w:bCs/>
          <w:i/>
          <w:sz w:val="26"/>
          <w:szCs w:val="26"/>
        </w:rPr>
        <w:t xml:space="preserve"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</w:t>
      </w:r>
      <w:r w:rsidR="00AB56C0" w:rsidRPr="00AB56C0">
        <w:rPr>
          <w:sz w:val="26"/>
          <w:szCs w:val="26"/>
        </w:rPr>
        <w:t>cu modificările şi completările ulterioare, Ordinul</w:t>
      </w:r>
      <w:r w:rsidR="0089587D">
        <w:rPr>
          <w:sz w:val="26"/>
          <w:szCs w:val="26"/>
        </w:rPr>
        <w:t>ui</w:t>
      </w:r>
      <w:r w:rsidR="00AB56C0" w:rsidRPr="00AB56C0">
        <w:rPr>
          <w:sz w:val="26"/>
          <w:szCs w:val="26"/>
        </w:rPr>
        <w:t xml:space="preserve"> Ministrului A</w:t>
      </w:r>
      <w:r w:rsidR="0089587D">
        <w:rPr>
          <w:sz w:val="26"/>
          <w:szCs w:val="26"/>
        </w:rPr>
        <w:t>dministrației și Internelor nr.</w:t>
      </w:r>
      <w:r w:rsidR="00AB56C0" w:rsidRPr="00AB56C0">
        <w:rPr>
          <w:sz w:val="26"/>
          <w:szCs w:val="26"/>
        </w:rPr>
        <w:t xml:space="preserve">23/2015 </w:t>
      </w:r>
      <w:r w:rsidR="00AB56C0" w:rsidRPr="00AB56C0">
        <w:rPr>
          <w:i/>
          <w:sz w:val="26"/>
          <w:szCs w:val="26"/>
        </w:rPr>
        <w:t>privind activitatea de psihologie în M.A.I.</w:t>
      </w:r>
      <w:r w:rsidR="00AB56C0" w:rsidRPr="00AB56C0">
        <w:rPr>
          <w:sz w:val="26"/>
          <w:szCs w:val="26"/>
        </w:rPr>
        <w:t>, H.G. nr. 355/2007 privind supravegherea sănătăţii lucrătorilor, Ordinului M.A.I. nr. 291/2011 pentru aprobarea Normelor metodologice privind supravegherea sănătăţii lucrătorilor din M.A.I.cu modificările și completările ulterioare</w:t>
      </w:r>
      <w:r w:rsidRPr="00886A2D">
        <w:rPr>
          <w:sz w:val="26"/>
          <w:szCs w:val="26"/>
        </w:rPr>
        <w:t>;</w:t>
      </w:r>
    </w:p>
    <w:p w:rsidR="00A62F3D" w:rsidRPr="00D709AB" w:rsidRDefault="00A62F3D" w:rsidP="00D709A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D709AB">
        <w:rPr>
          <w:sz w:val="26"/>
          <w:szCs w:val="26"/>
        </w:rPr>
        <w:t xml:space="preserve">În urma activităţii de verificare a îndeplinirii de către candidaţi a condiţiilor minimale de participare la concursul organizat pentru ocuparea </w:t>
      </w:r>
      <w:r w:rsidR="00D709AB" w:rsidRPr="00D709AB">
        <w:rPr>
          <w:sz w:val="26"/>
          <w:szCs w:val="26"/>
        </w:rPr>
        <w:t>unui</w:t>
      </w:r>
      <w:r w:rsidR="005821E5" w:rsidRPr="00D709AB">
        <w:rPr>
          <w:sz w:val="26"/>
          <w:szCs w:val="26"/>
        </w:rPr>
        <w:t xml:space="preserve"> </w:t>
      </w:r>
      <w:r w:rsidR="00D709AB" w:rsidRPr="00D709AB">
        <w:rPr>
          <w:sz w:val="26"/>
          <w:szCs w:val="26"/>
        </w:rPr>
        <w:t>post de personal contractual,</w:t>
      </w:r>
      <w:r w:rsidR="00D709AB">
        <w:rPr>
          <w:sz w:val="26"/>
          <w:szCs w:val="26"/>
        </w:rPr>
        <w:t xml:space="preserve"> </w:t>
      </w:r>
      <w:r w:rsidR="00D709AB" w:rsidRPr="00D709AB">
        <w:rPr>
          <w:sz w:val="26"/>
          <w:szCs w:val="26"/>
        </w:rPr>
        <w:t xml:space="preserve">respectiv </w:t>
      </w:r>
      <w:r w:rsidR="00D709AB" w:rsidRPr="00D709AB">
        <w:rPr>
          <w:i/>
          <w:sz w:val="26"/>
          <w:szCs w:val="26"/>
        </w:rPr>
        <w:t xml:space="preserve">muncitor calificat IV-I (electrician) </w:t>
      </w:r>
      <w:r w:rsidR="00D709AB" w:rsidRPr="00D709AB">
        <w:rPr>
          <w:sz w:val="26"/>
          <w:szCs w:val="26"/>
        </w:rPr>
        <w:t>la compartimentul ,,Administrarea patrimoniului imobiliar” din cadrul Serviciului Logistic</w:t>
      </w:r>
      <w:r w:rsidR="00D709AB" w:rsidRPr="00D709AB">
        <w:rPr>
          <w:i/>
          <w:sz w:val="26"/>
          <w:szCs w:val="26"/>
        </w:rPr>
        <w:t xml:space="preserve"> </w:t>
      </w:r>
      <w:r w:rsidR="00D709AB" w:rsidRPr="00D709AB">
        <w:rPr>
          <w:sz w:val="26"/>
          <w:szCs w:val="26"/>
        </w:rPr>
        <w:t xml:space="preserve"> </w:t>
      </w:r>
      <w:r w:rsidR="00D709AB" w:rsidRPr="00D709AB">
        <w:rPr>
          <w:i/>
          <w:sz w:val="26"/>
          <w:szCs w:val="26"/>
        </w:rPr>
        <w:t xml:space="preserve">poziţia 92 </w:t>
      </w:r>
      <w:r w:rsidR="00D709AB" w:rsidRPr="00D709AB">
        <w:rPr>
          <w:sz w:val="26"/>
          <w:szCs w:val="26"/>
        </w:rPr>
        <w:t>din statul de organizare al unităţii</w:t>
      </w:r>
      <w:r w:rsidR="00F06D17" w:rsidRPr="00D709AB">
        <w:rPr>
          <w:sz w:val="26"/>
          <w:szCs w:val="26"/>
        </w:rPr>
        <w:t>,</w:t>
      </w:r>
      <w:r w:rsidR="002B2397" w:rsidRPr="00D709AB">
        <w:rPr>
          <w:rStyle w:val="Emphasis"/>
          <w:sz w:val="26"/>
          <w:szCs w:val="26"/>
        </w:rPr>
        <w:t xml:space="preserve"> </w:t>
      </w:r>
      <w:r w:rsidRPr="00D709AB">
        <w:rPr>
          <w:sz w:val="26"/>
          <w:szCs w:val="26"/>
        </w:rPr>
        <w:t>comisia de concurs, în baza dosarelor de recrutare ale candidaţilor înscrişi, a stabilit următoarele: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678"/>
        <w:gridCol w:w="1788"/>
        <w:gridCol w:w="2131"/>
      </w:tblGrid>
      <w:tr w:rsidR="00DB78D9" w:rsidRPr="00E5068A" w:rsidTr="00DB78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E5068A" w:rsidRDefault="00DB78D9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Nr.</w:t>
            </w:r>
          </w:p>
          <w:p w:rsidR="00DB78D9" w:rsidRPr="00E5068A" w:rsidRDefault="00DB78D9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crt.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E5068A" w:rsidRDefault="00DB78D9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Cod concurs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E5068A" w:rsidRDefault="00DB78D9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Rezultatul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E5068A" w:rsidRDefault="00DB78D9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Motivul</w:t>
            </w:r>
          </w:p>
        </w:tc>
      </w:tr>
      <w:tr w:rsidR="00DB78D9" w:rsidRPr="00C66877" w:rsidTr="00DB78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Default="00DB78D9" w:rsidP="00177B58">
            <w:pPr>
              <w:jc w:val="center"/>
            </w:pPr>
            <w: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D9" w:rsidRPr="00897F20" w:rsidRDefault="00DB78D9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D9" w:rsidRDefault="00DB78D9" w:rsidP="00177B58">
            <w:pPr>
              <w:jc w:val="center"/>
            </w:pPr>
          </w:p>
          <w:p w:rsidR="00DB78D9" w:rsidRDefault="00DB78D9" w:rsidP="00177B58">
            <w:pPr>
              <w:jc w:val="center"/>
            </w:pPr>
            <w:r>
              <w:t>ADMIS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C66877" w:rsidRDefault="00DB78D9" w:rsidP="00177B58"/>
        </w:tc>
      </w:tr>
      <w:tr w:rsidR="00DB78D9" w:rsidRPr="00C66877" w:rsidTr="00DB78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C66877" w:rsidRDefault="00DB78D9" w:rsidP="00177B58">
            <w:pPr>
              <w:jc w:val="center"/>
            </w:pPr>
            <w:r>
              <w:t>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D9" w:rsidRPr="00897F20" w:rsidRDefault="00DB78D9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D9" w:rsidRDefault="00DB78D9" w:rsidP="00177B58">
            <w:pPr>
              <w:jc w:val="center"/>
            </w:pPr>
            <w:r w:rsidRPr="00BF3B13">
              <w:t>ADMIS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C66877" w:rsidRDefault="00DB78D9" w:rsidP="00177B58">
            <w:pPr>
              <w:jc w:val="both"/>
            </w:pPr>
          </w:p>
        </w:tc>
      </w:tr>
    </w:tbl>
    <w:p w:rsidR="00C94559" w:rsidRPr="00C66877" w:rsidRDefault="00C94559" w:rsidP="00C94559">
      <w:pPr>
        <w:jc w:val="both"/>
        <w:rPr>
          <w:lang w:val="en-US"/>
        </w:rPr>
      </w:pPr>
    </w:p>
    <w:p w:rsidR="00C94559" w:rsidRPr="0089587D" w:rsidRDefault="00C94559" w:rsidP="0089587D">
      <w:pPr>
        <w:spacing w:line="276" w:lineRule="auto"/>
        <w:ind w:firstLine="708"/>
        <w:jc w:val="both"/>
        <w:rPr>
          <w:sz w:val="26"/>
          <w:szCs w:val="26"/>
        </w:rPr>
      </w:pPr>
      <w:r w:rsidRPr="0089587D">
        <w:rPr>
          <w:sz w:val="26"/>
          <w:szCs w:val="26"/>
        </w:rPr>
        <w:lastRenderedPageBreak/>
        <w:t xml:space="preserve">Eventualele contestaţii împotriva rezultatului selecţiei dosarelor, se pot depune în ziua de </w:t>
      </w:r>
      <w:r w:rsidR="005821E5">
        <w:rPr>
          <w:b/>
          <w:sz w:val="26"/>
          <w:szCs w:val="26"/>
        </w:rPr>
        <w:t>17.11.2021</w:t>
      </w:r>
      <w:r w:rsidRPr="0089587D">
        <w:rPr>
          <w:b/>
          <w:sz w:val="26"/>
          <w:szCs w:val="26"/>
        </w:rPr>
        <w:t>, până la cel mult orele 16</w:t>
      </w:r>
      <w:r w:rsidRPr="0089587D">
        <w:rPr>
          <w:b/>
          <w:sz w:val="26"/>
          <w:szCs w:val="26"/>
          <w:vertAlign w:val="superscript"/>
        </w:rPr>
        <w:t>00</w:t>
      </w:r>
      <w:r w:rsidRPr="0089587D">
        <w:rPr>
          <w:sz w:val="26"/>
          <w:szCs w:val="26"/>
        </w:rPr>
        <w:t>, la Serviciul Resurse Umane din Inspectoratul de Poliţie Judeţean Dolj, cu sediul în municipiul Craiova, Str. Vulturi nr. 19, judeţul Dolj.</w:t>
      </w:r>
    </w:p>
    <w:p w:rsidR="005B5DCF" w:rsidRDefault="005B5DCF" w:rsidP="00C94559">
      <w:pPr>
        <w:jc w:val="both"/>
        <w:rPr>
          <w:sz w:val="26"/>
          <w:szCs w:val="26"/>
        </w:rPr>
      </w:pPr>
    </w:p>
    <w:p w:rsidR="004166B1" w:rsidRPr="0089587D" w:rsidRDefault="004166B1" w:rsidP="00C94559">
      <w:pPr>
        <w:jc w:val="both"/>
        <w:rPr>
          <w:sz w:val="26"/>
          <w:szCs w:val="26"/>
        </w:rPr>
      </w:pPr>
    </w:p>
    <w:p w:rsidR="005B5DCF" w:rsidRDefault="005B5DCF" w:rsidP="005B5D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PREŞEDINTELE COMISIEI DE CONCURS</w:t>
      </w:r>
    </w:p>
    <w:tbl>
      <w:tblPr>
        <w:tblpPr w:leftFromText="180" w:rightFromText="180" w:vertAnchor="text" w:horzAnchor="margin" w:tblpXSpec="center" w:tblpY="235"/>
        <w:tblW w:w="10350" w:type="dxa"/>
        <w:tblLook w:val="04A0"/>
      </w:tblPr>
      <w:tblGrid>
        <w:gridCol w:w="10350"/>
      </w:tblGrid>
      <w:tr w:rsidR="00A62F3D" w:rsidTr="00A62F3D">
        <w:trPr>
          <w:trHeight w:val="2060"/>
        </w:trPr>
        <w:tc>
          <w:tcPr>
            <w:tcW w:w="10350" w:type="dxa"/>
          </w:tcPr>
          <w:p w:rsidR="00A62F3D" w:rsidRDefault="00A62F3D" w:rsidP="005B5D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2F3D" w:rsidRDefault="00A62F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D29" w:rsidRDefault="00E37D29"/>
    <w:sectPr w:rsidR="00E37D29" w:rsidSect="00AB56C0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F3D"/>
    <w:rsid w:val="00003626"/>
    <w:rsid w:val="00045BD7"/>
    <w:rsid w:val="000479D2"/>
    <w:rsid w:val="00075871"/>
    <w:rsid w:val="000E1995"/>
    <w:rsid w:val="0013563E"/>
    <w:rsid w:val="00154383"/>
    <w:rsid w:val="002B2397"/>
    <w:rsid w:val="00374D5E"/>
    <w:rsid w:val="003F1DD5"/>
    <w:rsid w:val="004166B1"/>
    <w:rsid w:val="00463B47"/>
    <w:rsid w:val="004C6066"/>
    <w:rsid w:val="004D6E12"/>
    <w:rsid w:val="005821E5"/>
    <w:rsid w:val="005B5DCF"/>
    <w:rsid w:val="005E72A0"/>
    <w:rsid w:val="00692755"/>
    <w:rsid w:val="006A757B"/>
    <w:rsid w:val="00733164"/>
    <w:rsid w:val="00785E65"/>
    <w:rsid w:val="008153CF"/>
    <w:rsid w:val="008815A3"/>
    <w:rsid w:val="00886A2D"/>
    <w:rsid w:val="0089587D"/>
    <w:rsid w:val="008C4814"/>
    <w:rsid w:val="00A611EE"/>
    <w:rsid w:val="00A62F3D"/>
    <w:rsid w:val="00A74813"/>
    <w:rsid w:val="00AB56C0"/>
    <w:rsid w:val="00B25767"/>
    <w:rsid w:val="00B96F7F"/>
    <w:rsid w:val="00BF06D5"/>
    <w:rsid w:val="00C94559"/>
    <w:rsid w:val="00D709AB"/>
    <w:rsid w:val="00DB78D9"/>
    <w:rsid w:val="00DF76F2"/>
    <w:rsid w:val="00E07E88"/>
    <w:rsid w:val="00E37D29"/>
    <w:rsid w:val="00E66A2A"/>
    <w:rsid w:val="00EA46D2"/>
    <w:rsid w:val="00F06D17"/>
    <w:rsid w:val="00F9614F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C8EBD-537F-4605-AFD2-CB72B771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3</cp:revision>
  <cp:lastPrinted>2021-11-15T00:43:00Z</cp:lastPrinted>
  <dcterms:created xsi:type="dcterms:W3CDTF">2021-11-15T00:44:00Z</dcterms:created>
  <dcterms:modified xsi:type="dcterms:W3CDTF">2021-11-15T20:21:00Z</dcterms:modified>
</cp:coreProperties>
</file>