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noProof/>
                <w:sz w:val="20"/>
                <w:lang w:val="en-US" w:eastAsia="en-US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3F6C" w:rsidRPr="009224AD" w:rsidRDefault="00663F6C" w:rsidP="00663F6C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SECȚIA REGIONALĂ POLIȚIE TRANSPORTURI CRAIOVA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836ADF">
              <w:rPr>
                <w:rFonts w:ascii="Times New Roman" w:hAnsi="Times New Roman"/>
                <w:b/>
                <w:smallCaps/>
                <w:sz w:val="20"/>
              </w:rPr>
              <w:t>209988</w:t>
            </w:r>
            <w:r w:rsidR="003879BA">
              <w:rPr>
                <w:rFonts w:ascii="Times New Roman" w:hAnsi="Times New Roman"/>
                <w:b/>
                <w:smallCaps/>
                <w:sz w:val="20"/>
              </w:rPr>
              <w:t>/</w:t>
            </w:r>
            <w:r w:rsidR="0075447B">
              <w:rPr>
                <w:rFonts w:ascii="Times New Roman" w:hAnsi="Times New Roman"/>
                <w:b/>
                <w:smallCaps/>
                <w:sz w:val="20"/>
              </w:rPr>
              <w:t>07.07</w:t>
            </w:r>
            <w:r w:rsidR="00513148">
              <w:rPr>
                <w:rFonts w:ascii="Times New Roman" w:hAnsi="Times New Roman"/>
                <w:b/>
                <w:smallCaps/>
                <w:sz w:val="20"/>
              </w:rPr>
              <w:t>.2022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B64532" w:rsidRDefault="00B64532" w:rsidP="008F2713">
      <w:pPr>
        <w:tabs>
          <w:tab w:val="left" w:pos="3570"/>
        </w:tabs>
        <w:rPr>
          <w:rFonts w:ascii="Times New Roman" w:hAnsi="Times New Roman"/>
          <w:b/>
          <w:szCs w:val="28"/>
        </w:rPr>
      </w:pPr>
    </w:p>
    <w:p w:rsidR="004149A7" w:rsidRPr="006F1664" w:rsidRDefault="004149A7" w:rsidP="006F1664">
      <w:pPr>
        <w:pStyle w:val="Heading2"/>
        <w:rPr>
          <w:szCs w:val="28"/>
          <w:lang w:val="fr-FR"/>
        </w:rPr>
      </w:pPr>
      <w:r w:rsidRPr="006F1664">
        <w:rPr>
          <w:szCs w:val="28"/>
          <w:lang w:val="fr-FR"/>
        </w:rPr>
        <w:t xml:space="preserve">TABEL </w:t>
      </w:r>
    </w:p>
    <w:p w:rsidR="006F1664" w:rsidRPr="00B64532" w:rsidRDefault="004149A7" w:rsidP="00663F6C">
      <w:pPr>
        <w:pStyle w:val="BodyText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532">
        <w:rPr>
          <w:rFonts w:ascii="Times New Roman" w:hAnsi="Times New Roman"/>
          <w:b/>
          <w:sz w:val="28"/>
          <w:szCs w:val="28"/>
        </w:rPr>
        <w:t xml:space="preserve">cu rezultatele obţinute la concursul organizat de </w:t>
      </w:r>
      <w:r w:rsidR="00663F6C">
        <w:rPr>
          <w:rFonts w:ascii="Times New Roman" w:hAnsi="Times New Roman"/>
          <w:b/>
          <w:sz w:val="28"/>
          <w:szCs w:val="28"/>
        </w:rPr>
        <w:t>S.R.P.T</w:t>
      </w:r>
    </w:p>
    <w:p w:rsidR="00663F6C" w:rsidRPr="00663F6C" w:rsidRDefault="004149A7" w:rsidP="00663F6C">
      <w:pPr>
        <w:pStyle w:val="BodyText2"/>
        <w:spacing w:line="240" w:lineRule="auto"/>
        <w:ind w:left="720"/>
        <w:jc w:val="center"/>
        <w:rPr>
          <w:rFonts w:ascii="Times New Roman" w:hAnsi="Times New Roman"/>
          <w:b/>
          <w:szCs w:val="28"/>
        </w:rPr>
      </w:pPr>
      <w:r w:rsidRPr="00B64532">
        <w:rPr>
          <w:rFonts w:ascii="Times New Roman" w:hAnsi="Times New Roman"/>
          <w:b/>
          <w:szCs w:val="28"/>
        </w:rPr>
        <w:t xml:space="preserve">în vederea ocupării </w:t>
      </w:r>
      <w:r w:rsidR="00663F6C">
        <w:rPr>
          <w:rFonts w:ascii="Times New Roman" w:hAnsi="Times New Roman"/>
          <w:b/>
          <w:szCs w:val="28"/>
        </w:rPr>
        <w:t>posturilor vacante de</w:t>
      </w:r>
      <w:r w:rsidR="003879BA">
        <w:rPr>
          <w:rFonts w:ascii="Times New Roman" w:hAnsi="Times New Roman"/>
          <w:b/>
          <w:szCs w:val="28"/>
          <w:lang w:val="en-US"/>
        </w:rPr>
        <w:t>:</w:t>
      </w:r>
      <w:r w:rsidR="00B64532" w:rsidRPr="00B64532">
        <w:rPr>
          <w:rFonts w:ascii="Times New Roman" w:hAnsi="Times New Roman"/>
          <w:b/>
          <w:szCs w:val="28"/>
        </w:rPr>
        <w:t xml:space="preserve"> </w:t>
      </w:r>
    </w:p>
    <w:p w:rsidR="004149A7" w:rsidRPr="008F2713" w:rsidRDefault="008F2713" w:rsidP="008F271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Cs w:val="28"/>
        </w:rPr>
      </w:pPr>
      <w:r w:rsidRPr="008F2713">
        <w:rPr>
          <w:rFonts w:ascii="Times New Roman" w:hAnsi="Times New Roman"/>
          <w:b/>
          <w:szCs w:val="28"/>
        </w:rPr>
        <w:t>şef patrulă la Biroul Județean de Poliție Transporturi Teleorman</w:t>
      </w:r>
    </w:p>
    <w:tbl>
      <w:tblPr>
        <w:tblW w:w="26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6"/>
        <w:gridCol w:w="1210"/>
        <w:gridCol w:w="1888"/>
        <w:gridCol w:w="1606"/>
      </w:tblGrid>
      <w:tr w:rsidR="00E35C62" w:rsidRPr="009D196F" w:rsidTr="00E35C62">
        <w:trPr>
          <w:cantSplit/>
          <w:trHeight w:val="567"/>
          <w:jc w:val="center"/>
        </w:trPr>
        <w:tc>
          <w:tcPr>
            <w:tcW w:w="692" w:type="pct"/>
            <w:vAlign w:val="center"/>
          </w:tcPr>
          <w:p w:rsidR="00E35C62" w:rsidRPr="009D196F" w:rsidRDefault="00E35C62" w:rsidP="002E6304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:rsidR="00E35C62" w:rsidRPr="009D196F" w:rsidRDefault="00E35C62" w:rsidP="002E63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1108" w:type="pct"/>
            <w:vAlign w:val="center"/>
          </w:tcPr>
          <w:p w:rsidR="00E35C62" w:rsidRPr="009D196F" w:rsidRDefault="00E35C62" w:rsidP="002E63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Cod </w:t>
            </w:r>
          </w:p>
          <w:p w:rsidR="00E35C62" w:rsidRPr="009D196F" w:rsidRDefault="00E35C62" w:rsidP="002E63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Concurs</w:t>
            </w:r>
          </w:p>
        </w:tc>
        <w:tc>
          <w:tcPr>
            <w:tcW w:w="1729" w:type="pct"/>
            <w:vAlign w:val="center"/>
          </w:tcPr>
          <w:p w:rsidR="00E35C62" w:rsidRPr="009D196F" w:rsidRDefault="00E35C62" w:rsidP="002E63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Nota obținută</w:t>
            </w:r>
          </w:p>
        </w:tc>
        <w:tc>
          <w:tcPr>
            <w:tcW w:w="1471" w:type="pct"/>
            <w:vAlign w:val="center"/>
          </w:tcPr>
          <w:p w:rsidR="00E35C62" w:rsidRPr="009D196F" w:rsidRDefault="00E35C62" w:rsidP="002E63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</w:p>
        </w:tc>
      </w:tr>
      <w:tr w:rsidR="00E35C62" w:rsidRPr="009D196F" w:rsidTr="00E35C62">
        <w:trPr>
          <w:cantSplit/>
          <w:trHeight w:val="510"/>
          <w:jc w:val="center"/>
        </w:trPr>
        <w:tc>
          <w:tcPr>
            <w:tcW w:w="692" w:type="pct"/>
            <w:vAlign w:val="center"/>
          </w:tcPr>
          <w:p w:rsidR="00E35C62" w:rsidRPr="009D196F" w:rsidRDefault="00E35C62" w:rsidP="002E6304">
            <w:pPr>
              <w:pStyle w:val="ListParagraph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08" w:type="pct"/>
            <w:vAlign w:val="center"/>
          </w:tcPr>
          <w:p w:rsidR="00E35C62" w:rsidRPr="00B00A06" w:rsidRDefault="00E35C62" w:rsidP="002E63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208600</w:t>
            </w:r>
          </w:p>
        </w:tc>
        <w:tc>
          <w:tcPr>
            <w:tcW w:w="1729" w:type="pct"/>
            <w:vAlign w:val="center"/>
          </w:tcPr>
          <w:p w:rsidR="00E35C62" w:rsidRPr="004A12B7" w:rsidRDefault="00E35C62" w:rsidP="002E630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5.37</w:t>
            </w:r>
          </w:p>
        </w:tc>
        <w:tc>
          <w:tcPr>
            <w:tcW w:w="1471" w:type="pct"/>
            <w:vAlign w:val="center"/>
          </w:tcPr>
          <w:p w:rsidR="00E35C62" w:rsidRPr="009D196F" w:rsidRDefault="00E35C62" w:rsidP="002E63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35C62" w:rsidRPr="009D196F" w:rsidTr="00E35C62">
        <w:trPr>
          <w:cantSplit/>
          <w:trHeight w:val="510"/>
          <w:jc w:val="center"/>
        </w:trPr>
        <w:tc>
          <w:tcPr>
            <w:tcW w:w="692" w:type="pct"/>
            <w:vAlign w:val="center"/>
          </w:tcPr>
          <w:p w:rsidR="00E35C62" w:rsidRDefault="00E35C62" w:rsidP="002E6304">
            <w:pPr>
              <w:pStyle w:val="ListParagraph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08" w:type="pct"/>
            <w:vAlign w:val="center"/>
          </w:tcPr>
          <w:p w:rsidR="00E35C62" w:rsidRPr="00B00A06" w:rsidRDefault="00E35C62" w:rsidP="002E63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208610</w:t>
            </w:r>
          </w:p>
        </w:tc>
        <w:tc>
          <w:tcPr>
            <w:tcW w:w="1729" w:type="pct"/>
            <w:vAlign w:val="center"/>
          </w:tcPr>
          <w:p w:rsidR="00E35C62" w:rsidRPr="004A12B7" w:rsidRDefault="00E35C62" w:rsidP="002E630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8.47</w:t>
            </w:r>
          </w:p>
        </w:tc>
        <w:tc>
          <w:tcPr>
            <w:tcW w:w="1471" w:type="pct"/>
            <w:vAlign w:val="center"/>
          </w:tcPr>
          <w:p w:rsidR="00E35C62" w:rsidRPr="009D196F" w:rsidRDefault="00E35C62" w:rsidP="002E63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63F6C" w:rsidRPr="00B64532" w:rsidRDefault="00663F6C" w:rsidP="00B64532">
      <w:pPr>
        <w:pStyle w:val="BodyText3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1664" w:rsidRPr="00663F6C" w:rsidRDefault="00663F6C" w:rsidP="00663F6C">
      <w:pPr>
        <w:pStyle w:val="BodyText2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2713">
        <w:rPr>
          <w:rFonts w:ascii="Times New Roman" w:hAnsi="Times New Roman"/>
          <w:szCs w:val="28"/>
        </w:rPr>
        <w:t xml:space="preserve">     </w:t>
      </w:r>
      <w:r w:rsidR="008F2713" w:rsidRPr="008F2713"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b/>
          <w:i/>
          <w:szCs w:val="28"/>
        </w:rPr>
        <w:t xml:space="preserve">   </w:t>
      </w:r>
      <w:r w:rsidR="008F2713" w:rsidRPr="00976C96">
        <w:rPr>
          <w:rFonts w:ascii="Times New Roman" w:hAnsi="Times New Roman"/>
          <w:b/>
          <w:szCs w:val="28"/>
        </w:rPr>
        <w:t>3 funcții şef patrulă la Biroul de Siguranță Publică și Protecția Călătorilor</w:t>
      </w:r>
    </w:p>
    <w:tbl>
      <w:tblPr>
        <w:tblW w:w="26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6"/>
        <w:gridCol w:w="1220"/>
        <w:gridCol w:w="1898"/>
        <w:gridCol w:w="1616"/>
      </w:tblGrid>
      <w:tr w:rsidR="00E35C62" w:rsidRPr="009D196F" w:rsidTr="00E35C62">
        <w:trPr>
          <w:cantSplit/>
          <w:trHeight w:val="567"/>
          <w:jc w:val="center"/>
        </w:trPr>
        <w:tc>
          <w:tcPr>
            <w:tcW w:w="657" w:type="pct"/>
            <w:vAlign w:val="center"/>
          </w:tcPr>
          <w:p w:rsidR="00E35C62" w:rsidRPr="009D196F" w:rsidRDefault="00E35C62" w:rsidP="005C2E99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:rsidR="00E35C62" w:rsidRPr="009D196F" w:rsidRDefault="00E35C6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1119" w:type="pct"/>
            <w:vAlign w:val="center"/>
          </w:tcPr>
          <w:p w:rsidR="00E35C62" w:rsidRPr="009D196F" w:rsidRDefault="00E35C6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Cod </w:t>
            </w:r>
          </w:p>
          <w:p w:rsidR="00E35C62" w:rsidRPr="009D196F" w:rsidRDefault="00E35C6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Concurs</w:t>
            </w:r>
          </w:p>
        </w:tc>
        <w:tc>
          <w:tcPr>
            <w:tcW w:w="1741" w:type="pct"/>
            <w:vAlign w:val="center"/>
          </w:tcPr>
          <w:p w:rsidR="00E35C62" w:rsidRPr="009D196F" w:rsidRDefault="00E35C6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Nota obținută</w:t>
            </w:r>
          </w:p>
        </w:tc>
        <w:tc>
          <w:tcPr>
            <w:tcW w:w="1483" w:type="pct"/>
            <w:vAlign w:val="center"/>
          </w:tcPr>
          <w:p w:rsidR="00E35C62" w:rsidRPr="009D196F" w:rsidRDefault="00E35C6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</w:p>
        </w:tc>
      </w:tr>
      <w:tr w:rsidR="00E35C62" w:rsidRPr="009D196F" w:rsidTr="00E35C62">
        <w:trPr>
          <w:cantSplit/>
          <w:trHeight w:val="510"/>
          <w:jc w:val="center"/>
        </w:trPr>
        <w:tc>
          <w:tcPr>
            <w:tcW w:w="657" w:type="pct"/>
            <w:vAlign w:val="center"/>
          </w:tcPr>
          <w:p w:rsidR="00E35C62" w:rsidRPr="009D196F" w:rsidRDefault="00E35C62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pct"/>
            <w:vAlign w:val="center"/>
          </w:tcPr>
          <w:p w:rsidR="00E35C62" w:rsidRPr="00B00A06" w:rsidRDefault="00E35C62" w:rsidP="002E63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208595</w:t>
            </w:r>
          </w:p>
        </w:tc>
        <w:tc>
          <w:tcPr>
            <w:tcW w:w="1741" w:type="pct"/>
            <w:vAlign w:val="center"/>
          </w:tcPr>
          <w:p w:rsidR="00E35C62" w:rsidRPr="004A12B7" w:rsidRDefault="00E35C62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8.30</w:t>
            </w:r>
          </w:p>
        </w:tc>
        <w:tc>
          <w:tcPr>
            <w:tcW w:w="1483" w:type="pct"/>
            <w:vAlign w:val="center"/>
          </w:tcPr>
          <w:p w:rsidR="00E35C62" w:rsidRPr="009D196F" w:rsidRDefault="00E35C6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35C62" w:rsidRPr="009D196F" w:rsidTr="00E35C62">
        <w:trPr>
          <w:cantSplit/>
          <w:trHeight w:val="510"/>
          <w:jc w:val="center"/>
        </w:trPr>
        <w:tc>
          <w:tcPr>
            <w:tcW w:w="657" w:type="pct"/>
            <w:vAlign w:val="center"/>
          </w:tcPr>
          <w:p w:rsidR="00E35C62" w:rsidRPr="009D196F" w:rsidRDefault="00E35C62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pct"/>
            <w:vAlign w:val="center"/>
          </w:tcPr>
          <w:p w:rsidR="00E35C62" w:rsidRPr="00B00A06" w:rsidRDefault="00E35C62" w:rsidP="002E63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208594</w:t>
            </w:r>
          </w:p>
        </w:tc>
        <w:tc>
          <w:tcPr>
            <w:tcW w:w="1741" w:type="pct"/>
            <w:vAlign w:val="center"/>
          </w:tcPr>
          <w:p w:rsidR="00E35C62" w:rsidRPr="004A12B7" w:rsidRDefault="00E35C62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8.30</w:t>
            </w:r>
          </w:p>
        </w:tc>
        <w:tc>
          <w:tcPr>
            <w:tcW w:w="1483" w:type="pct"/>
            <w:vAlign w:val="center"/>
          </w:tcPr>
          <w:p w:rsidR="00E35C62" w:rsidRPr="009D196F" w:rsidRDefault="00E35C6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35C62" w:rsidRPr="009D196F" w:rsidTr="00E35C62">
        <w:trPr>
          <w:cantSplit/>
          <w:trHeight w:val="510"/>
          <w:jc w:val="center"/>
        </w:trPr>
        <w:tc>
          <w:tcPr>
            <w:tcW w:w="657" w:type="pct"/>
            <w:vAlign w:val="center"/>
          </w:tcPr>
          <w:p w:rsidR="00E35C62" w:rsidRPr="009D196F" w:rsidRDefault="00E35C62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pct"/>
            <w:vAlign w:val="center"/>
          </w:tcPr>
          <w:p w:rsidR="00E35C62" w:rsidRPr="00B00A06" w:rsidRDefault="00E35C62" w:rsidP="002E63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208612</w:t>
            </w:r>
          </w:p>
        </w:tc>
        <w:tc>
          <w:tcPr>
            <w:tcW w:w="1741" w:type="pct"/>
            <w:vAlign w:val="center"/>
          </w:tcPr>
          <w:p w:rsidR="00E35C62" w:rsidRPr="004A12B7" w:rsidRDefault="00E35C62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6.47</w:t>
            </w:r>
          </w:p>
        </w:tc>
        <w:tc>
          <w:tcPr>
            <w:tcW w:w="1483" w:type="pct"/>
            <w:vAlign w:val="center"/>
          </w:tcPr>
          <w:p w:rsidR="00E35C62" w:rsidRPr="009D196F" w:rsidRDefault="00E35C6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35C62" w:rsidRPr="009D196F" w:rsidTr="00E35C62">
        <w:trPr>
          <w:cantSplit/>
          <w:trHeight w:val="510"/>
          <w:jc w:val="center"/>
        </w:trPr>
        <w:tc>
          <w:tcPr>
            <w:tcW w:w="657" w:type="pct"/>
            <w:vAlign w:val="center"/>
          </w:tcPr>
          <w:p w:rsidR="00E35C62" w:rsidRPr="009D196F" w:rsidRDefault="00E35C62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pct"/>
            <w:vAlign w:val="center"/>
          </w:tcPr>
          <w:p w:rsidR="00E35C62" w:rsidRPr="00B00A06" w:rsidRDefault="00E35C62" w:rsidP="002E63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208604</w:t>
            </w:r>
          </w:p>
        </w:tc>
        <w:tc>
          <w:tcPr>
            <w:tcW w:w="1741" w:type="pct"/>
            <w:vAlign w:val="center"/>
          </w:tcPr>
          <w:p w:rsidR="00E35C62" w:rsidRPr="004A12B7" w:rsidRDefault="00E35C62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7.23</w:t>
            </w:r>
          </w:p>
        </w:tc>
        <w:tc>
          <w:tcPr>
            <w:tcW w:w="1483" w:type="pct"/>
            <w:vAlign w:val="center"/>
          </w:tcPr>
          <w:p w:rsidR="00E35C62" w:rsidRPr="009D196F" w:rsidRDefault="00E35C6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35C62" w:rsidRPr="009D196F" w:rsidTr="00E35C62">
        <w:trPr>
          <w:cantSplit/>
          <w:trHeight w:val="510"/>
          <w:jc w:val="center"/>
        </w:trPr>
        <w:tc>
          <w:tcPr>
            <w:tcW w:w="657" w:type="pct"/>
            <w:vAlign w:val="center"/>
          </w:tcPr>
          <w:p w:rsidR="00E35C62" w:rsidRPr="009D196F" w:rsidRDefault="00E35C62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pct"/>
            <w:vAlign w:val="center"/>
          </w:tcPr>
          <w:p w:rsidR="00E35C62" w:rsidRPr="00B00A06" w:rsidRDefault="00E35C62" w:rsidP="002E63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208599</w:t>
            </w:r>
          </w:p>
        </w:tc>
        <w:tc>
          <w:tcPr>
            <w:tcW w:w="1741" w:type="pct"/>
            <w:vAlign w:val="center"/>
          </w:tcPr>
          <w:p w:rsidR="00E35C62" w:rsidRPr="004A12B7" w:rsidRDefault="00E35C62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4.72</w:t>
            </w:r>
          </w:p>
        </w:tc>
        <w:tc>
          <w:tcPr>
            <w:tcW w:w="1483" w:type="pct"/>
            <w:vAlign w:val="center"/>
          </w:tcPr>
          <w:p w:rsidR="00E35C62" w:rsidRPr="009D196F" w:rsidRDefault="00E35C6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35C62" w:rsidRPr="009D196F" w:rsidTr="00E35C62">
        <w:trPr>
          <w:cantSplit/>
          <w:trHeight w:val="510"/>
          <w:jc w:val="center"/>
        </w:trPr>
        <w:tc>
          <w:tcPr>
            <w:tcW w:w="657" w:type="pct"/>
            <w:vAlign w:val="center"/>
          </w:tcPr>
          <w:p w:rsidR="00E35C62" w:rsidRPr="009D196F" w:rsidRDefault="00E35C62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pct"/>
            <w:vAlign w:val="center"/>
          </w:tcPr>
          <w:p w:rsidR="00E35C62" w:rsidRPr="00B00A06" w:rsidRDefault="00E35C62" w:rsidP="002E63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208593</w:t>
            </w:r>
          </w:p>
        </w:tc>
        <w:tc>
          <w:tcPr>
            <w:tcW w:w="1741" w:type="pct"/>
            <w:vAlign w:val="center"/>
          </w:tcPr>
          <w:p w:rsidR="00E35C62" w:rsidRPr="004A12B7" w:rsidRDefault="00E35C62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7.60</w:t>
            </w:r>
          </w:p>
        </w:tc>
        <w:tc>
          <w:tcPr>
            <w:tcW w:w="1483" w:type="pct"/>
            <w:vAlign w:val="center"/>
          </w:tcPr>
          <w:p w:rsidR="00E35C62" w:rsidRPr="009D196F" w:rsidRDefault="00E35C6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35C62" w:rsidRPr="009D196F" w:rsidTr="00E35C62">
        <w:trPr>
          <w:cantSplit/>
          <w:trHeight w:val="510"/>
          <w:jc w:val="center"/>
        </w:trPr>
        <w:tc>
          <w:tcPr>
            <w:tcW w:w="657" w:type="pct"/>
            <w:vAlign w:val="center"/>
          </w:tcPr>
          <w:p w:rsidR="00E35C62" w:rsidRPr="009D196F" w:rsidRDefault="00E35C62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pct"/>
            <w:vAlign w:val="center"/>
          </w:tcPr>
          <w:p w:rsidR="00E35C62" w:rsidRPr="00B00A06" w:rsidRDefault="00E35C62" w:rsidP="002E63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208585</w:t>
            </w:r>
          </w:p>
        </w:tc>
        <w:tc>
          <w:tcPr>
            <w:tcW w:w="1741" w:type="pct"/>
            <w:vAlign w:val="center"/>
          </w:tcPr>
          <w:p w:rsidR="00E35C62" w:rsidRPr="004A12B7" w:rsidRDefault="00E35C62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8.30</w:t>
            </w:r>
          </w:p>
        </w:tc>
        <w:tc>
          <w:tcPr>
            <w:tcW w:w="1483" w:type="pct"/>
            <w:vAlign w:val="center"/>
          </w:tcPr>
          <w:p w:rsidR="00E35C62" w:rsidRPr="009D196F" w:rsidRDefault="00E35C6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35C62" w:rsidRPr="009D196F" w:rsidTr="00E35C62">
        <w:trPr>
          <w:cantSplit/>
          <w:trHeight w:val="510"/>
          <w:jc w:val="center"/>
        </w:trPr>
        <w:tc>
          <w:tcPr>
            <w:tcW w:w="657" w:type="pct"/>
            <w:vAlign w:val="center"/>
          </w:tcPr>
          <w:p w:rsidR="00E35C62" w:rsidRPr="009D196F" w:rsidRDefault="00E35C62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pct"/>
            <w:vAlign w:val="center"/>
          </w:tcPr>
          <w:p w:rsidR="00E35C62" w:rsidRPr="00B00A06" w:rsidRDefault="00E35C62" w:rsidP="002E63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208596</w:t>
            </w:r>
          </w:p>
        </w:tc>
        <w:tc>
          <w:tcPr>
            <w:tcW w:w="1741" w:type="pct"/>
            <w:vAlign w:val="center"/>
          </w:tcPr>
          <w:p w:rsidR="00E35C62" w:rsidRPr="004A12B7" w:rsidRDefault="00E35C62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7.27</w:t>
            </w:r>
          </w:p>
        </w:tc>
        <w:tc>
          <w:tcPr>
            <w:tcW w:w="1483" w:type="pct"/>
            <w:vAlign w:val="center"/>
          </w:tcPr>
          <w:p w:rsidR="00E35C62" w:rsidRPr="009D196F" w:rsidRDefault="00E35C6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F1664" w:rsidRPr="008F2713" w:rsidRDefault="006F1664" w:rsidP="008F2713">
      <w:pPr>
        <w:pStyle w:val="BodyText2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149A7" w:rsidRPr="006F1664" w:rsidRDefault="004149A7" w:rsidP="006F1664">
      <w:pPr>
        <w:ind w:left="426"/>
        <w:jc w:val="both"/>
        <w:rPr>
          <w:rFonts w:ascii="Times New Roman" w:hAnsi="Times New Roman"/>
          <w:szCs w:val="28"/>
        </w:rPr>
      </w:pPr>
      <w:r w:rsidRPr="006F1664">
        <w:rPr>
          <w:rFonts w:ascii="Times New Roman" w:hAnsi="Times New Roman"/>
          <w:szCs w:val="28"/>
        </w:rPr>
        <w:t xml:space="preserve">Nota minimă de promovare a probei de concurs este 7,00. </w:t>
      </w:r>
    </w:p>
    <w:p w:rsidR="009224AD" w:rsidRPr="009224AD" w:rsidRDefault="009224AD" w:rsidP="008F2713">
      <w:pPr>
        <w:ind w:firstLine="720"/>
        <w:jc w:val="both"/>
        <w:rPr>
          <w:rFonts w:ascii="Times New Roman" w:hAnsi="Times New Roman"/>
          <w:sz w:val="24"/>
        </w:rPr>
      </w:pPr>
      <w:r w:rsidRPr="009224AD">
        <w:rPr>
          <w:rFonts w:ascii="Times New Roman" w:hAnsi="Times New Roman"/>
          <w:sz w:val="24"/>
        </w:rPr>
        <w:tab/>
      </w: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1D7B44" w:rsidRPr="000C5176" w:rsidRDefault="009224AD" w:rsidP="001D7B44">
      <w:pPr>
        <w:jc w:val="both"/>
        <w:rPr>
          <w:rFonts w:ascii="Times New Roman" w:hAnsi="Times New Roman"/>
          <w:b/>
          <w:szCs w:val="28"/>
          <w:u w:val="single"/>
        </w:rPr>
      </w:pPr>
      <w:r w:rsidRPr="009224AD">
        <w:rPr>
          <w:rFonts w:ascii="Times New Roman" w:hAnsi="Times New Roman"/>
        </w:rPr>
        <w:t xml:space="preserve">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PREŞEDINTE:</w:t>
      </w:r>
      <w:r w:rsidR="001D7B44" w:rsidRPr="000C5176">
        <w:rPr>
          <w:rFonts w:ascii="Times New Roman" w:hAnsi="Times New Roman"/>
          <w:b/>
          <w:szCs w:val="28"/>
        </w:rPr>
        <w:t xml:space="preserve">                                                     </w:t>
      </w:r>
      <w:r w:rsidR="00663F6C">
        <w:rPr>
          <w:rFonts w:ascii="Times New Roman" w:hAnsi="Times New Roman"/>
          <w:b/>
          <w:szCs w:val="28"/>
        </w:rPr>
        <w:t xml:space="preserve">     </w:t>
      </w:r>
      <w:r w:rsidR="001D7B44" w:rsidRPr="000C5176">
        <w:rPr>
          <w:rFonts w:ascii="Times New Roman" w:hAnsi="Times New Roman"/>
          <w:b/>
          <w:szCs w:val="28"/>
          <w:u w:val="single"/>
        </w:rPr>
        <w:t>SECRETAR:</w:t>
      </w:r>
    </w:p>
    <w:p w:rsidR="00663F6C" w:rsidRPr="008F2713" w:rsidRDefault="009224AD" w:rsidP="008F2713">
      <w:pPr>
        <w:jc w:val="both"/>
        <w:rPr>
          <w:rFonts w:ascii="Times New Roman" w:hAnsi="Times New Roman"/>
          <w:i/>
          <w:sz w:val="24"/>
          <w:szCs w:val="24"/>
        </w:rPr>
      </w:pPr>
      <w:r w:rsidRPr="009224AD">
        <w:rPr>
          <w:rFonts w:ascii="Times New Roman" w:hAnsi="Times New Roman"/>
        </w:rPr>
        <w:tab/>
      </w:r>
    </w:p>
    <w:p w:rsidR="006F1664" w:rsidRPr="00663F6C" w:rsidRDefault="00663F6C" w:rsidP="00663F6C">
      <w:pPr>
        <w:tabs>
          <w:tab w:val="left" w:pos="8191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8F2713">
        <w:rPr>
          <w:rFonts w:ascii="Times New Roman" w:hAnsi="Times New Roman"/>
          <w:szCs w:val="28"/>
        </w:rPr>
        <w:t>07.07</w:t>
      </w:r>
      <w:r>
        <w:rPr>
          <w:rFonts w:ascii="Times New Roman" w:hAnsi="Times New Roman"/>
          <w:szCs w:val="28"/>
        </w:rPr>
        <w:t>.2022</w:t>
      </w:r>
    </w:p>
    <w:sectPr w:rsidR="006F1664" w:rsidRPr="00663F6C" w:rsidSect="006F1664">
      <w:footerReference w:type="default" r:id="rId9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072" w:rsidRDefault="00456072" w:rsidP="00063147">
      <w:r>
        <w:separator/>
      </w:r>
    </w:p>
  </w:endnote>
  <w:endnote w:type="continuationSeparator" w:id="0">
    <w:p w:rsidR="00456072" w:rsidRDefault="00456072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  <w:lang w:val="en-US" w:eastAsia="en-US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C70D22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C70D22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E35C62">
          <w:rPr>
            <w:rFonts w:ascii="Times New Roman" w:hAnsi="Times New Roman"/>
            <w:noProof/>
            <w:sz w:val="16"/>
            <w:szCs w:val="16"/>
          </w:rPr>
          <w:t>1</w:t>
        </w:r>
        <w:r w:rsidR="00C70D22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C70D22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C70D22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E35C62">
          <w:rPr>
            <w:rFonts w:ascii="Times New Roman" w:hAnsi="Times New Roman"/>
            <w:noProof/>
            <w:sz w:val="16"/>
            <w:szCs w:val="16"/>
          </w:rPr>
          <w:t>1</w:t>
        </w:r>
        <w:r w:rsidR="00C70D22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072" w:rsidRDefault="00456072" w:rsidP="00063147">
      <w:r>
        <w:separator/>
      </w:r>
    </w:p>
  </w:footnote>
  <w:footnote w:type="continuationSeparator" w:id="0">
    <w:p w:rsidR="00456072" w:rsidRDefault="00456072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2D30833"/>
    <w:multiLevelType w:val="hybridMultilevel"/>
    <w:tmpl w:val="401840A8"/>
    <w:lvl w:ilvl="0" w:tplc="893C51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BC31A4"/>
    <w:multiLevelType w:val="hybridMultilevel"/>
    <w:tmpl w:val="8E304E8E"/>
    <w:lvl w:ilvl="0" w:tplc="37D8D7D4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9"/>
  </w:num>
  <w:num w:numId="9">
    <w:abstractNumId w:val="10"/>
  </w:num>
  <w:num w:numId="10">
    <w:abstractNumId w:val="4"/>
  </w:num>
  <w:num w:numId="11">
    <w:abstractNumId w:val="3"/>
  </w:num>
  <w:num w:numId="12">
    <w:abstractNumId w:val="5"/>
  </w:num>
  <w:num w:numId="13">
    <w:abstractNumId w:val="9"/>
  </w:num>
  <w:num w:numId="14">
    <w:abstractNumId w:val="12"/>
  </w:num>
  <w:num w:numId="15">
    <w:abstractNumId w:val="15"/>
  </w:num>
  <w:num w:numId="16">
    <w:abstractNumId w:val="13"/>
  </w:num>
  <w:num w:numId="17">
    <w:abstractNumId w:val="17"/>
  </w:num>
  <w:num w:numId="18">
    <w:abstractNumId w:val="16"/>
  </w:num>
  <w:num w:numId="19">
    <w:abstractNumId w:val="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10673"/>
    <w:rsid w:val="00013D62"/>
    <w:rsid w:val="0001604E"/>
    <w:rsid w:val="0002697C"/>
    <w:rsid w:val="000451DF"/>
    <w:rsid w:val="00063147"/>
    <w:rsid w:val="000D4137"/>
    <w:rsid w:val="000D6813"/>
    <w:rsid w:val="000F01E1"/>
    <w:rsid w:val="00107186"/>
    <w:rsid w:val="0011572B"/>
    <w:rsid w:val="00155D72"/>
    <w:rsid w:val="001649A1"/>
    <w:rsid w:val="001A1C33"/>
    <w:rsid w:val="001A3CC0"/>
    <w:rsid w:val="001D7B44"/>
    <w:rsid w:val="001E279D"/>
    <w:rsid w:val="001E5D36"/>
    <w:rsid w:val="0021093D"/>
    <w:rsid w:val="0023076F"/>
    <w:rsid w:val="00253AF3"/>
    <w:rsid w:val="00266D95"/>
    <w:rsid w:val="002978EB"/>
    <w:rsid w:val="002B32C0"/>
    <w:rsid w:val="002D274D"/>
    <w:rsid w:val="003020B5"/>
    <w:rsid w:val="00305657"/>
    <w:rsid w:val="00375125"/>
    <w:rsid w:val="003879BA"/>
    <w:rsid w:val="00394275"/>
    <w:rsid w:val="003E5312"/>
    <w:rsid w:val="00411651"/>
    <w:rsid w:val="004149A7"/>
    <w:rsid w:val="00422606"/>
    <w:rsid w:val="00436026"/>
    <w:rsid w:val="00456072"/>
    <w:rsid w:val="00484782"/>
    <w:rsid w:val="004902BA"/>
    <w:rsid w:val="00496577"/>
    <w:rsid w:val="00497750"/>
    <w:rsid w:val="004A12B7"/>
    <w:rsid w:val="004B2F00"/>
    <w:rsid w:val="004C0330"/>
    <w:rsid w:val="004E266F"/>
    <w:rsid w:val="004E401D"/>
    <w:rsid w:val="004F2E5A"/>
    <w:rsid w:val="00500768"/>
    <w:rsid w:val="00513148"/>
    <w:rsid w:val="00547BCA"/>
    <w:rsid w:val="00550AE5"/>
    <w:rsid w:val="00561A3D"/>
    <w:rsid w:val="00576C96"/>
    <w:rsid w:val="00585AD3"/>
    <w:rsid w:val="0059300E"/>
    <w:rsid w:val="005A66AC"/>
    <w:rsid w:val="005B31F4"/>
    <w:rsid w:val="005C1D35"/>
    <w:rsid w:val="005D1595"/>
    <w:rsid w:val="005D2C97"/>
    <w:rsid w:val="005D577D"/>
    <w:rsid w:val="005D5F4E"/>
    <w:rsid w:val="005F1917"/>
    <w:rsid w:val="00600306"/>
    <w:rsid w:val="006560DD"/>
    <w:rsid w:val="006579C3"/>
    <w:rsid w:val="00663F6C"/>
    <w:rsid w:val="006718ED"/>
    <w:rsid w:val="00681BA3"/>
    <w:rsid w:val="00693C5F"/>
    <w:rsid w:val="0069432D"/>
    <w:rsid w:val="006C4612"/>
    <w:rsid w:val="006D2A99"/>
    <w:rsid w:val="006F1664"/>
    <w:rsid w:val="006F3501"/>
    <w:rsid w:val="00731DC3"/>
    <w:rsid w:val="00733CF4"/>
    <w:rsid w:val="00735445"/>
    <w:rsid w:val="007361F1"/>
    <w:rsid w:val="007375E1"/>
    <w:rsid w:val="0074327E"/>
    <w:rsid w:val="0075447B"/>
    <w:rsid w:val="007A69D1"/>
    <w:rsid w:val="007B6F5D"/>
    <w:rsid w:val="007C2A70"/>
    <w:rsid w:val="007C6A0C"/>
    <w:rsid w:val="007F1D38"/>
    <w:rsid w:val="00802C2F"/>
    <w:rsid w:val="00836ADF"/>
    <w:rsid w:val="00854AF3"/>
    <w:rsid w:val="00887BAD"/>
    <w:rsid w:val="00887DED"/>
    <w:rsid w:val="008D1518"/>
    <w:rsid w:val="008F2713"/>
    <w:rsid w:val="008F6199"/>
    <w:rsid w:val="009076EF"/>
    <w:rsid w:val="00907A97"/>
    <w:rsid w:val="009224AD"/>
    <w:rsid w:val="00952FE0"/>
    <w:rsid w:val="00963818"/>
    <w:rsid w:val="0096528B"/>
    <w:rsid w:val="0098270F"/>
    <w:rsid w:val="009B5673"/>
    <w:rsid w:val="009B7E84"/>
    <w:rsid w:val="009C6D66"/>
    <w:rsid w:val="00A56D3A"/>
    <w:rsid w:val="00A63901"/>
    <w:rsid w:val="00A84562"/>
    <w:rsid w:val="00A87D3F"/>
    <w:rsid w:val="00AB0AD8"/>
    <w:rsid w:val="00AB4F21"/>
    <w:rsid w:val="00AD4FBC"/>
    <w:rsid w:val="00AE532F"/>
    <w:rsid w:val="00B64532"/>
    <w:rsid w:val="00BA18F4"/>
    <w:rsid w:val="00BA6D2D"/>
    <w:rsid w:val="00BD15B7"/>
    <w:rsid w:val="00BE083D"/>
    <w:rsid w:val="00C12DA3"/>
    <w:rsid w:val="00C2675E"/>
    <w:rsid w:val="00C34E54"/>
    <w:rsid w:val="00C4232F"/>
    <w:rsid w:val="00C70D22"/>
    <w:rsid w:val="00C874FB"/>
    <w:rsid w:val="00CC0B60"/>
    <w:rsid w:val="00CE1EE8"/>
    <w:rsid w:val="00CE2182"/>
    <w:rsid w:val="00CF3F1C"/>
    <w:rsid w:val="00D2059F"/>
    <w:rsid w:val="00D425D9"/>
    <w:rsid w:val="00D50A47"/>
    <w:rsid w:val="00D649E2"/>
    <w:rsid w:val="00D65049"/>
    <w:rsid w:val="00D656EF"/>
    <w:rsid w:val="00D83AB6"/>
    <w:rsid w:val="00DA2205"/>
    <w:rsid w:val="00DA53DC"/>
    <w:rsid w:val="00DC7CDF"/>
    <w:rsid w:val="00DD65F2"/>
    <w:rsid w:val="00DE57E8"/>
    <w:rsid w:val="00DF584D"/>
    <w:rsid w:val="00E13610"/>
    <w:rsid w:val="00E14B92"/>
    <w:rsid w:val="00E2007E"/>
    <w:rsid w:val="00E205BC"/>
    <w:rsid w:val="00E21D1E"/>
    <w:rsid w:val="00E35C62"/>
    <w:rsid w:val="00E372D2"/>
    <w:rsid w:val="00E42DA5"/>
    <w:rsid w:val="00E56296"/>
    <w:rsid w:val="00E744E1"/>
    <w:rsid w:val="00E9626F"/>
    <w:rsid w:val="00EA79CD"/>
    <w:rsid w:val="00EC1863"/>
    <w:rsid w:val="00EE0380"/>
    <w:rsid w:val="00EF702F"/>
    <w:rsid w:val="00F05145"/>
    <w:rsid w:val="00F2118C"/>
    <w:rsid w:val="00F27389"/>
    <w:rsid w:val="00F30A12"/>
    <w:rsid w:val="00F6579E"/>
    <w:rsid w:val="00F945D3"/>
    <w:rsid w:val="00FA70FB"/>
    <w:rsid w:val="00FC39A5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AEA9E-5856-4898-BE53-965D96FD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fintina_larisa_dj</cp:lastModifiedBy>
  <cp:revision>2</cp:revision>
  <cp:lastPrinted>2022-07-06T01:48:00Z</cp:lastPrinted>
  <dcterms:created xsi:type="dcterms:W3CDTF">2022-07-07T02:09:00Z</dcterms:created>
  <dcterms:modified xsi:type="dcterms:W3CDTF">2022-07-07T02:09:00Z</dcterms:modified>
</cp:coreProperties>
</file>