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0338C5" w:rsidRPr="00512352" w:rsidRDefault="00663D06" w:rsidP="000338C5">
      <w:pPr>
        <w:rPr>
          <w:rFonts w:ascii="Times New Roman" w:hAnsi="Times New Roman"/>
          <w:b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="00665841">
        <w:rPr>
          <w:b/>
        </w:rPr>
        <w:t xml:space="preserve">     </w:t>
      </w:r>
    </w:p>
    <w:p w:rsidR="00577A34" w:rsidRPr="00E503C9" w:rsidRDefault="00577A34" w:rsidP="00577A34">
      <w:pPr>
        <w:jc w:val="center"/>
        <w:rPr>
          <w:b/>
          <w:sz w:val="26"/>
          <w:szCs w:val="26"/>
        </w:rPr>
      </w:pPr>
      <w:r w:rsidRPr="00512352">
        <w:rPr>
          <w:rFonts w:ascii="Times New Roman" w:hAnsi="Times New Roman"/>
          <w:b/>
        </w:rPr>
        <w:tab/>
      </w:r>
    </w:p>
    <w:p w:rsidR="00FC62EC" w:rsidRPr="00E503C9" w:rsidRDefault="00FC62EC" w:rsidP="00FC62EC">
      <w:pPr>
        <w:rPr>
          <w:b/>
          <w:sz w:val="26"/>
          <w:szCs w:val="26"/>
        </w:rPr>
      </w:pPr>
    </w:p>
    <w:p w:rsidR="00663D06" w:rsidRDefault="00663D06" w:rsidP="00663D06">
      <w:pPr>
        <w:jc w:val="center"/>
        <w:rPr>
          <w:b/>
          <w:sz w:val="26"/>
          <w:szCs w:val="26"/>
        </w:rPr>
      </w:pPr>
    </w:p>
    <w:p w:rsidR="00665841" w:rsidRPr="00E503C9" w:rsidRDefault="00665841" w:rsidP="00663D06">
      <w:pPr>
        <w:jc w:val="center"/>
        <w:rPr>
          <w:b/>
          <w:sz w:val="26"/>
          <w:szCs w:val="26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665841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A N U N Ţ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338C5" w:rsidRDefault="000338C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338C5" w:rsidRDefault="000338C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65841" w:rsidRPr="00665841" w:rsidRDefault="00665841" w:rsidP="00C5493C">
      <w:pPr>
        <w:pStyle w:val="BodyTex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 urmare a unei erori materiale, se completează anunţul nr.</w:t>
      </w:r>
      <w:r w:rsidRPr="00665841">
        <w:rPr>
          <w:rFonts w:ascii="Times New Roman" w:hAnsi="Times New Roman"/>
          <w:b/>
          <w:sz w:val="20"/>
        </w:rPr>
        <w:t xml:space="preserve"> </w:t>
      </w:r>
      <w:r w:rsidRPr="00665841">
        <w:rPr>
          <w:rFonts w:ascii="Times New Roman" w:hAnsi="Times New Roman"/>
          <w:sz w:val="24"/>
          <w:szCs w:val="24"/>
        </w:rPr>
        <w:t>136244 din 08.10.2021</w:t>
      </w:r>
      <w:r>
        <w:rPr>
          <w:rFonts w:ascii="Times New Roman" w:hAnsi="Times New Roman"/>
          <w:sz w:val="24"/>
          <w:szCs w:val="24"/>
        </w:rPr>
        <w:t xml:space="preserve">, cu codul de concurs 163956, candidat înscris la concursul organizat </w:t>
      </w:r>
      <w:r w:rsidRPr="00665841">
        <w:rPr>
          <w:rFonts w:ascii="Times New Roman" w:hAnsi="Times New Roman"/>
          <w:sz w:val="24"/>
          <w:szCs w:val="24"/>
        </w:rPr>
        <w:t xml:space="preserve">pentru ocuparea </w:t>
      </w:r>
      <w:r>
        <w:rPr>
          <w:rFonts w:ascii="Times New Roman" w:hAnsi="Times New Roman"/>
          <w:sz w:val="24"/>
          <w:szCs w:val="24"/>
        </w:rPr>
        <w:t>unui post vacant</w:t>
      </w:r>
      <w:r w:rsidRPr="00665841">
        <w:rPr>
          <w:rFonts w:ascii="Times New Roman" w:hAnsi="Times New Roman"/>
          <w:sz w:val="24"/>
          <w:szCs w:val="24"/>
        </w:rPr>
        <w:t xml:space="preserve"> de ofiţer de poliţie, specialitatea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5841">
        <w:rPr>
          <w:rFonts w:ascii="Times New Roman" w:hAnsi="Times New Roman"/>
          <w:sz w:val="24"/>
          <w:szCs w:val="24"/>
        </w:rPr>
        <w:t>informare şi relaţii publice</w:t>
      </w:r>
      <w:r>
        <w:rPr>
          <w:rFonts w:ascii="Times New Roman" w:hAnsi="Times New Roman"/>
          <w:sz w:val="24"/>
          <w:szCs w:val="24"/>
        </w:rPr>
        <w:t xml:space="preserve"> şi se modifică anunţul nr.</w:t>
      </w:r>
      <w:r w:rsidRPr="00665841">
        <w:rPr>
          <w:rFonts w:ascii="Times New Roman" w:hAnsi="Times New Roman"/>
          <w:szCs w:val="24"/>
        </w:rPr>
        <w:t xml:space="preserve"> </w:t>
      </w:r>
      <w:r w:rsidRPr="00665841">
        <w:rPr>
          <w:rFonts w:ascii="Times New Roman" w:hAnsi="Times New Roman"/>
          <w:sz w:val="24"/>
          <w:szCs w:val="24"/>
        </w:rPr>
        <w:t>136330 din 12.10.2021</w:t>
      </w:r>
      <w:r>
        <w:rPr>
          <w:rFonts w:ascii="Times New Roman" w:hAnsi="Times New Roman"/>
          <w:sz w:val="24"/>
          <w:szCs w:val="24"/>
        </w:rPr>
        <w:t xml:space="preserve">, în sensul că, pentru candidatul cu codul de concurs 163956 </w:t>
      </w:r>
      <w:r>
        <w:rPr>
          <w:rFonts w:ascii="Times New Roman" w:hAnsi="Times New Roman"/>
          <w:sz w:val="24"/>
        </w:rPr>
        <w:t>se solicită</w:t>
      </w:r>
      <w:r w:rsidRPr="007069F9">
        <w:rPr>
          <w:rFonts w:ascii="Times New Roman" w:hAnsi="Times New Roman"/>
          <w:sz w:val="24"/>
        </w:rPr>
        <w:t xml:space="preserve"> avizul de aptitudine/inaptitudine de la unitatea beneficiară.</w:t>
      </w:r>
    </w:p>
    <w:p w:rsidR="00325221" w:rsidRPr="0012473C" w:rsidRDefault="001C2664" w:rsidP="00C52727">
      <w:pPr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 w:val="24"/>
        </w:rPr>
        <w:tab/>
      </w:r>
    </w:p>
    <w:p w:rsidR="00A50653" w:rsidRPr="0012473C" w:rsidRDefault="00A50653" w:rsidP="00C52727">
      <w:pPr>
        <w:jc w:val="both"/>
        <w:rPr>
          <w:rFonts w:ascii="Times New Roman" w:hAnsi="Times New Roman"/>
          <w:szCs w:val="28"/>
          <w:lang w:val="en-US"/>
        </w:rPr>
      </w:pPr>
    </w:p>
    <w:p w:rsidR="008D3F65" w:rsidRDefault="008D3F65" w:rsidP="008D3F65"/>
    <w:p w:rsidR="00A04A8E" w:rsidRDefault="00A04A8E" w:rsidP="008D3F65"/>
    <w:p w:rsidR="00A04A8E" w:rsidRDefault="00A04A8E" w:rsidP="008D3F65"/>
    <w:p w:rsidR="00186638" w:rsidRDefault="00186638" w:rsidP="008D3F65"/>
    <w:p w:rsidR="00186638" w:rsidRDefault="00186638" w:rsidP="008D3F65"/>
    <w:p w:rsidR="00186638" w:rsidRDefault="00186638" w:rsidP="008D3F65"/>
    <w:p w:rsidR="00A04A8E" w:rsidRDefault="00A04A8E" w:rsidP="008D3F65"/>
    <w:p w:rsidR="00A04A8E" w:rsidRDefault="00A04A8E" w:rsidP="008D3F65"/>
    <w:p w:rsidR="000338C5" w:rsidRDefault="000338C5" w:rsidP="008D3F65"/>
    <w:p w:rsidR="000338C5" w:rsidRDefault="000338C5" w:rsidP="008D3F65"/>
    <w:p w:rsidR="000338C5" w:rsidRDefault="000338C5" w:rsidP="008D3F65"/>
    <w:p w:rsidR="000338C5" w:rsidRDefault="000338C5" w:rsidP="008D3F65"/>
    <w:p w:rsidR="000338C5" w:rsidRDefault="000338C5" w:rsidP="008D3F65"/>
    <w:p w:rsidR="000338C5" w:rsidRDefault="000338C5" w:rsidP="008D3F65"/>
    <w:p w:rsidR="000338C5" w:rsidRDefault="000338C5" w:rsidP="008D3F65"/>
    <w:p w:rsidR="00A04A8E" w:rsidRPr="008D3F65" w:rsidRDefault="00A04A8E" w:rsidP="008D3F65"/>
    <w:p w:rsidR="008D3F65" w:rsidRPr="008D3F65" w:rsidRDefault="008D3F65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262FF"/>
    <w:rsid w:val="000338C5"/>
    <w:rsid w:val="0007653F"/>
    <w:rsid w:val="00077FE4"/>
    <w:rsid w:val="000A57C9"/>
    <w:rsid w:val="0012473C"/>
    <w:rsid w:val="00142FC8"/>
    <w:rsid w:val="001706A0"/>
    <w:rsid w:val="00186638"/>
    <w:rsid w:val="001A3715"/>
    <w:rsid w:val="001B4278"/>
    <w:rsid w:val="001C2664"/>
    <w:rsid w:val="00204009"/>
    <w:rsid w:val="0021409E"/>
    <w:rsid w:val="00221986"/>
    <w:rsid w:val="00244262"/>
    <w:rsid w:val="0025461B"/>
    <w:rsid w:val="00257D28"/>
    <w:rsid w:val="0026748B"/>
    <w:rsid w:val="00277F15"/>
    <w:rsid w:val="00287AAB"/>
    <w:rsid w:val="002967BA"/>
    <w:rsid w:val="002B2A6A"/>
    <w:rsid w:val="002C6730"/>
    <w:rsid w:val="00301FA0"/>
    <w:rsid w:val="00325221"/>
    <w:rsid w:val="00354D13"/>
    <w:rsid w:val="003676E6"/>
    <w:rsid w:val="00375BC2"/>
    <w:rsid w:val="0038437C"/>
    <w:rsid w:val="003849F1"/>
    <w:rsid w:val="003A0727"/>
    <w:rsid w:val="003A4359"/>
    <w:rsid w:val="003D5EF9"/>
    <w:rsid w:val="003D7178"/>
    <w:rsid w:val="00415F77"/>
    <w:rsid w:val="004665B9"/>
    <w:rsid w:val="00482B0A"/>
    <w:rsid w:val="004A4FFE"/>
    <w:rsid w:val="004E37C9"/>
    <w:rsid w:val="004F6E80"/>
    <w:rsid w:val="00512352"/>
    <w:rsid w:val="00522234"/>
    <w:rsid w:val="00551C3A"/>
    <w:rsid w:val="00577A34"/>
    <w:rsid w:val="005B1A0A"/>
    <w:rsid w:val="005E14F3"/>
    <w:rsid w:val="006075AF"/>
    <w:rsid w:val="00630E64"/>
    <w:rsid w:val="00636672"/>
    <w:rsid w:val="00663D06"/>
    <w:rsid w:val="00665841"/>
    <w:rsid w:val="00677F31"/>
    <w:rsid w:val="006808DE"/>
    <w:rsid w:val="006C0148"/>
    <w:rsid w:val="006F2E0D"/>
    <w:rsid w:val="0071157C"/>
    <w:rsid w:val="0073100E"/>
    <w:rsid w:val="007343B3"/>
    <w:rsid w:val="007461E4"/>
    <w:rsid w:val="007614C9"/>
    <w:rsid w:val="007931C3"/>
    <w:rsid w:val="007C6DC1"/>
    <w:rsid w:val="007E0013"/>
    <w:rsid w:val="00836B84"/>
    <w:rsid w:val="008527B4"/>
    <w:rsid w:val="008805B3"/>
    <w:rsid w:val="008B622B"/>
    <w:rsid w:val="008C0A23"/>
    <w:rsid w:val="008D355A"/>
    <w:rsid w:val="008D3F65"/>
    <w:rsid w:val="00907590"/>
    <w:rsid w:val="00923E80"/>
    <w:rsid w:val="00932A3C"/>
    <w:rsid w:val="00933804"/>
    <w:rsid w:val="00962209"/>
    <w:rsid w:val="009702C3"/>
    <w:rsid w:val="00987AF1"/>
    <w:rsid w:val="009A0C5B"/>
    <w:rsid w:val="009A6016"/>
    <w:rsid w:val="009B139B"/>
    <w:rsid w:val="009D1427"/>
    <w:rsid w:val="009E3387"/>
    <w:rsid w:val="009F7095"/>
    <w:rsid w:val="00A04A8E"/>
    <w:rsid w:val="00A17D4E"/>
    <w:rsid w:val="00A24B0B"/>
    <w:rsid w:val="00A50653"/>
    <w:rsid w:val="00A54ADB"/>
    <w:rsid w:val="00A57666"/>
    <w:rsid w:val="00A70520"/>
    <w:rsid w:val="00A75907"/>
    <w:rsid w:val="00A8081F"/>
    <w:rsid w:val="00AB4309"/>
    <w:rsid w:val="00B4654A"/>
    <w:rsid w:val="00B8215F"/>
    <w:rsid w:val="00B942DA"/>
    <w:rsid w:val="00B94CFE"/>
    <w:rsid w:val="00BA0B34"/>
    <w:rsid w:val="00BD02F2"/>
    <w:rsid w:val="00C07637"/>
    <w:rsid w:val="00C45CC5"/>
    <w:rsid w:val="00C470D1"/>
    <w:rsid w:val="00C52727"/>
    <w:rsid w:val="00C5493C"/>
    <w:rsid w:val="00C726E5"/>
    <w:rsid w:val="00C820BB"/>
    <w:rsid w:val="00C90A82"/>
    <w:rsid w:val="00CB1535"/>
    <w:rsid w:val="00D14AB1"/>
    <w:rsid w:val="00D23BBD"/>
    <w:rsid w:val="00D54812"/>
    <w:rsid w:val="00D74824"/>
    <w:rsid w:val="00D77252"/>
    <w:rsid w:val="00D858D5"/>
    <w:rsid w:val="00D91B02"/>
    <w:rsid w:val="00DA0A7D"/>
    <w:rsid w:val="00DA302D"/>
    <w:rsid w:val="00DA38C4"/>
    <w:rsid w:val="00DE0CC8"/>
    <w:rsid w:val="00E1247E"/>
    <w:rsid w:val="00E12D8C"/>
    <w:rsid w:val="00E3553B"/>
    <w:rsid w:val="00E47B62"/>
    <w:rsid w:val="00E53669"/>
    <w:rsid w:val="00E54F6D"/>
    <w:rsid w:val="00E65924"/>
    <w:rsid w:val="00E704BC"/>
    <w:rsid w:val="00EB356D"/>
    <w:rsid w:val="00EB497A"/>
    <w:rsid w:val="00ED0787"/>
    <w:rsid w:val="00EE3213"/>
    <w:rsid w:val="00EE78EC"/>
    <w:rsid w:val="00EF0DA6"/>
    <w:rsid w:val="00EF1D91"/>
    <w:rsid w:val="00F44357"/>
    <w:rsid w:val="00F50633"/>
    <w:rsid w:val="00F57C71"/>
    <w:rsid w:val="00F746A4"/>
    <w:rsid w:val="00FC62EC"/>
    <w:rsid w:val="00FC7766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character" w:styleId="Hyperlink">
    <w:name w:val="Hyperlink"/>
    <w:basedOn w:val="DefaultParagraphFont"/>
    <w:uiPriority w:val="99"/>
    <w:rsid w:val="001247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429D-DC72-48D8-9BF9-F78EA8F8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2021-10-14T09:57:00Z</cp:lastPrinted>
  <dcterms:created xsi:type="dcterms:W3CDTF">2021-10-14T10:03:00Z</dcterms:created>
  <dcterms:modified xsi:type="dcterms:W3CDTF">2021-10-14T10:03:00Z</dcterms:modified>
</cp:coreProperties>
</file>