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0"/>
        <w:gridCol w:w="1749"/>
        <w:gridCol w:w="2105"/>
      </w:tblGrid>
      <w:tr w:rsidR="00C047AC" w:rsidRPr="003612CB" w:rsidTr="00554FEE">
        <w:trPr>
          <w:trHeight w:val="1831"/>
        </w:trPr>
        <w:tc>
          <w:tcPr>
            <w:tcW w:w="3081" w:type="pct"/>
          </w:tcPr>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ROMÂNIA</w:t>
            </w:r>
          </w:p>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MINISTERUL AFACERILOR INTERNE</w:t>
            </w:r>
          </w:p>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INSPECTORATUL GENERAL AL POLITIEI ROMÂNE</w:t>
            </w:r>
          </w:p>
          <w:p w:rsidR="00C047AC" w:rsidRPr="003612CB" w:rsidRDefault="00C047AC" w:rsidP="00554FEE">
            <w:pPr>
              <w:jc w:val="center"/>
              <w:rPr>
                <w:rFonts w:ascii="Times New Roman" w:hAnsi="Times New Roman" w:cs="Times New Roman"/>
                <w:b/>
                <w:sz w:val="20"/>
                <w:szCs w:val="20"/>
              </w:rPr>
            </w:pPr>
            <w:r w:rsidRPr="003612CB">
              <w:rPr>
                <w:rFonts w:ascii="Times New Roman" w:hAnsi="Times New Roman" w:cs="Times New Roman"/>
                <w:b/>
                <w:sz w:val="20"/>
                <w:szCs w:val="20"/>
              </w:rPr>
              <w:t>INSPECTORATUL DE POLIŢIE JUDEŢEAN DOLJ</w:t>
            </w:r>
          </w:p>
          <w:p w:rsidR="00C047AC" w:rsidRPr="003612CB" w:rsidRDefault="00C047AC" w:rsidP="00554FEE">
            <w:pPr>
              <w:jc w:val="center"/>
              <w:rPr>
                <w:rFonts w:ascii="Times New Roman" w:hAnsi="Times New Roman" w:cs="Times New Roman"/>
                <w:b/>
                <w:bCs/>
              </w:rPr>
            </w:pPr>
            <w:r w:rsidRPr="003612CB">
              <w:rPr>
                <w:rFonts w:ascii="Times New Roman" w:hAnsi="Times New Roman"/>
                <w:b/>
                <w:noProof/>
                <w:sz w:val="20"/>
                <w:szCs w:val="20"/>
                <w:lang w:val="en-US" w:eastAsia="en-US"/>
              </w:rPr>
              <w:drawing>
                <wp:inline distT="0" distB="0" distL="0" distR="0">
                  <wp:extent cx="352425" cy="333375"/>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52425" cy="333375"/>
                          </a:xfrm>
                          <a:prstGeom prst="rect">
                            <a:avLst/>
                          </a:prstGeom>
                          <a:noFill/>
                          <a:ln w="9525">
                            <a:noFill/>
                            <a:miter lim="800000"/>
                            <a:headEnd/>
                            <a:tailEnd/>
                          </a:ln>
                        </pic:spPr>
                      </pic:pic>
                    </a:graphicData>
                  </a:graphic>
                </wp:inline>
              </w:drawing>
            </w:r>
          </w:p>
          <w:p w:rsidR="00C047AC" w:rsidRPr="003612CB" w:rsidRDefault="00C047AC" w:rsidP="00554FEE">
            <w:pPr>
              <w:jc w:val="center"/>
              <w:rPr>
                <w:rFonts w:ascii="Times New Roman" w:hAnsi="Times New Roman" w:cs="Times New Roman"/>
                <w:b/>
              </w:rPr>
            </w:pPr>
          </w:p>
        </w:tc>
        <w:tc>
          <w:tcPr>
            <w:tcW w:w="924" w:type="pct"/>
          </w:tcPr>
          <w:p w:rsidR="00C047AC" w:rsidRPr="003612CB" w:rsidRDefault="00C047AC" w:rsidP="00554FEE">
            <w:pPr>
              <w:pStyle w:val="Heading1"/>
              <w:jc w:val="center"/>
              <w:outlineLvl w:val="0"/>
              <w:rPr>
                <w:rFonts w:ascii="Times New Roman" w:hAnsi="Times New Roman" w:cs="Times New Roman"/>
                <w:bCs/>
                <w:color w:val="auto"/>
                <w:sz w:val="20"/>
              </w:rPr>
            </w:pPr>
          </w:p>
        </w:tc>
        <w:tc>
          <w:tcPr>
            <w:tcW w:w="995" w:type="pct"/>
          </w:tcPr>
          <w:p w:rsidR="00C047AC" w:rsidRPr="003612CB" w:rsidRDefault="00C047AC" w:rsidP="003612CB">
            <w:pPr>
              <w:pStyle w:val="Heading1"/>
              <w:spacing w:line="276" w:lineRule="auto"/>
              <w:jc w:val="center"/>
              <w:outlineLvl w:val="0"/>
              <w:rPr>
                <w:rFonts w:ascii="Times New Roman" w:hAnsi="Times New Roman" w:cs="Times New Roman"/>
                <w:color w:val="auto"/>
                <w:sz w:val="20"/>
              </w:rPr>
            </w:pPr>
            <w:r w:rsidRPr="003612CB">
              <w:rPr>
                <w:rFonts w:ascii="Times New Roman" w:hAnsi="Times New Roman" w:cs="Times New Roman"/>
                <w:color w:val="auto"/>
                <w:sz w:val="20"/>
              </w:rPr>
              <w:t>NESECRET</w:t>
            </w:r>
          </w:p>
          <w:p w:rsidR="00695513" w:rsidRPr="003612CB" w:rsidRDefault="00A01ABA" w:rsidP="003612CB">
            <w:pPr>
              <w:spacing w:line="276" w:lineRule="auto"/>
              <w:jc w:val="center"/>
              <w:rPr>
                <w:rFonts w:ascii="Times New Roman" w:hAnsi="Times New Roman" w:cs="Times New Roman"/>
                <w:b/>
                <w:sz w:val="20"/>
                <w:szCs w:val="20"/>
              </w:rPr>
            </w:pPr>
            <w:r w:rsidRPr="003612CB">
              <w:rPr>
                <w:rFonts w:ascii="Times New Roman" w:hAnsi="Times New Roman" w:cs="Times New Roman"/>
                <w:b/>
                <w:sz w:val="20"/>
                <w:szCs w:val="20"/>
              </w:rPr>
              <w:t>CRAIOVA</w:t>
            </w:r>
          </w:p>
          <w:p w:rsidR="003612CB" w:rsidRPr="003612CB" w:rsidRDefault="003612CB" w:rsidP="003612CB">
            <w:pPr>
              <w:spacing w:line="276" w:lineRule="auto"/>
              <w:jc w:val="center"/>
              <w:rPr>
                <w:rFonts w:ascii="Times New Roman" w:hAnsi="Times New Roman" w:cs="Times New Roman"/>
                <w:b/>
                <w:sz w:val="20"/>
                <w:szCs w:val="20"/>
              </w:rPr>
            </w:pPr>
          </w:p>
          <w:p w:rsidR="00A01ABA" w:rsidRPr="003612CB" w:rsidRDefault="003612CB" w:rsidP="003612CB">
            <w:pPr>
              <w:spacing w:line="276" w:lineRule="auto"/>
              <w:jc w:val="center"/>
              <w:rPr>
                <w:rFonts w:ascii="Times New Roman" w:hAnsi="Times New Roman" w:cs="Times New Roman"/>
                <w:b/>
                <w:sz w:val="20"/>
                <w:szCs w:val="20"/>
              </w:rPr>
            </w:pPr>
            <w:r w:rsidRPr="003612CB">
              <w:rPr>
                <w:rFonts w:ascii="Times New Roman" w:hAnsi="Times New Roman" w:cs="Times New Roman"/>
                <w:b/>
                <w:sz w:val="20"/>
                <w:szCs w:val="20"/>
              </w:rPr>
              <w:t>Nr.</w:t>
            </w:r>
            <w:r w:rsidR="003A6C3D">
              <w:rPr>
                <w:rFonts w:ascii="Times New Roman" w:hAnsi="Times New Roman" w:cs="Times New Roman"/>
                <w:b/>
                <w:sz w:val="20"/>
                <w:szCs w:val="20"/>
              </w:rPr>
              <w:t>374.233</w:t>
            </w:r>
            <w:r w:rsidR="000B188F">
              <w:rPr>
                <w:rFonts w:ascii="Times New Roman" w:hAnsi="Times New Roman" w:cs="Times New Roman"/>
                <w:b/>
                <w:sz w:val="20"/>
                <w:szCs w:val="20"/>
              </w:rPr>
              <w:t>/23.09</w:t>
            </w:r>
            <w:r w:rsidR="009E2115">
              <w:rPr>
                <w:rFonts w:ascii="Times New Roman" w:hAnsi="Times New Roman" w:cs="Times New Roman"/>
                <w:b/>
                <w:sz w:val="20"/>
                <w:szCs w:val="20"/>
              </w:rPr>
              <w:t>.2024</w:t>
            </w:r>
          </w:p>
          <w:p w:rsidR="00C047AC" w:rsidRPr="003612CB" w:rsidRDefault="00C047AC" w:rsidP="003612CB">
            <w:pPr>
              <w:spacing w:line="276" w:lineRule="auto"/>
              <w:jc w:val="center"/>
              <w:rPr>
                <w:rFonts w:ascii="Times New Roman" w:hAnsi="Times New Roman" w:cs="Times New Roman"/>
                <w:b/>
              </w:rPr>
            </w:pPr>
            <w:r w:rsidRPr="003612CB">
              <w:rPr>
                <w:rFonts w:ascii="Times New Roman" w:hAnsi="Times New Roman" w:cs="Times New Roman"/>
                <w:b/>
                <w:sz w:val="20"/>
                <w:szCs w:val="20"/>
              </w:rPr>
              <w:t>Ex.</w:t>
            </w:r>
            <w:r w:rsidR="00C66F79" w:rsidRPr="003612CB">
              <w:rPr>
                <w:rFonts w:ascii="Times New Roman" w:hAnsi="Times New Roman" w:cs="Times New Roman"/>
                <w:b/>
                <w:sz w:val="20"/>
                <w:szCs w:val="20"/>
              </w:rPr>
              <w:t xml:space="preserve"> Unic</w:t>
            </w:r>
          </w:p>
        </w:tc>
      </w:tr>
    </w:tbl>
    <w:p w:rsidR="00C274E8" w:rsidRPr="00021722" w:rsidRDefault="00C274E8" w:rsidP="00A01ABA">
      <w:pPr>
        <w:spacing w:line="276" w:lineRule="auto"/>
        <w:ind w:left="3969"/>
        <w:jc w:val="center"/>
        <w:rPr>
          <w:rFonts w:ascii="Times New Roman" w:hAnsi="Times New Roman"/>
          <w:b/>
          <w:sz w:val="28"/>
          <w:szCs w:val="28"/>
          <w:u w:val="single"/>
        </w:rPr>
      </w:pPr>
    </w:p>
    <w:p w:rsidR="00A01ABA" w:rsidRPr="00021722" w:rsidRDefault="00A01ABA" w:rsidP="00A01ABA">
      <w:pPr>
        <w:spacing w:line="276" w:lineRule="auto"/>
        <w:ind w:left="3969"/>
        <w:jc w:val="center"/>
        <w:rPr>
          <w:rFonts w:ascii="Times New Roman" w:hAnsi="Times New Roman"/>
          <w:b/>
          <w:sz w:val="28"/>
          <w:szCs w:val="28"/>
        </w:rPr>
      </w:pPr>
      <w:r w:rsidRPr="00021722">
        <w:rPr>
          <w:rFonts w:ascii="Times New Roman" w:hAnsi="Times New Roman"/>
          <w:b/>
          <w:sz w:val="28"/>
          <w:szCs w:val="28"/>
          <w:u w:val="single"/>
        </w:rPr>
        <w:t>A P R O B,</w:t>
      </w:r>
    </w:p>
    <w:p w:rsidR="00A01ABA" w:rsidRPr="00021722" w:rsidRDefault="00A01ABA" w:rsidP="00A01ABA">
      <w:pPr>
        <w:ind w:left="3969"/>
        <w:jc w:val="center"/>
        <w:rPr>
          <w:rFonts w:ascii="Times New Roman" w:hAnsi="Times New Roman"/>
          <w:b/>
          <w:i/>
          <w:sz w:val="28"/>
          <w:szCs w:val="28"/>
        </w:rPr>
      </w:pPr>
      <w:r w:rsidRPr="00021722">
        <w:rPr>
          <w:rFonts w:ascii="Times New Roman" w:hAnsi="Times New Roman"/>
          <w:b/>
          <w:i/>
          <w:sz w:val="28"/>
          <w:szCs w:val="28"/>
        </w:rPr>
        <w:t>PUBLICAREA PE PAGINA DE INTERNET</w:t>
      </w:r>
    </w:p>
    <w:p w:rsidR="00A01ABA" w:rsidRPr="00021722" w:rsidRDefault="00A01ABA" w:rsidP="00A01ABA">
      <w:pPr>
        <w:pStyle w:val="BodyTextIndent2"/>
        <w:ind w:left="3969" w:firstLine="0"/>
        <w:jc w:val="center"/>
        <w:rPr>
          <w:b/>
          <w:szCs w:val="28"/>
          <w:lang w:val="ro-RO"/>
        </w:rPr>
      </w:pPr>
      <w:r w:rsidRPr="00021722">
        <w:rPr>
          <w:b/>
          <w:szCs w:val="28"/>
          <w:lang w:val="ro-RO"/>
        </w:rPr>
        <w:t>PT./ŞEFUL INSPECTORATULUI</w:t>
      </w:r>
    </w:p>
    <w:p w:rsidR="00A01ABA" w:rsidRPr="00021722" w:rsidRDefault="00F83F3B" w:rsidP="00A01ABA">
      <w:pPr>
        <w:pStyle w:val="BodyTextIndent2"/>
        <w:ind w:left="3969" w:firstLine="0"/>
        <w:jc w:val="center"/>
        <w:rPr>
          <w:szCs w:val="28"/>
          <w:lang w:val="ro-RO"/>
        </w:rPr>
      </w:pPr>
      <w:r>
        <w:rPr>
          <w:b/>
          <w:i/>
          <w:szCs w:val="28"/>
          <w:lang w:val="ro-RO"/>
        </w:rPr>
        <w:t xml:space="preserve"> </w:t>
      </w:r>
    </w:p>
    <w:p w:rsidR="00A01ABA" w:rsidRPr="00021722" w:rsidRDefault="00A01ABA" w:rsidP="00A01ABA">
      <w:pPr>
        <w:jc w:val="both"/>
        <w:rPr>
          <w:rFonts w:ascii="Times New Roman" w:hAnsi="Times New Roman"/>
          <w:b/>
          <w:i/>
          <w:sz w:val="26"/>
          <w:szCs w:val="26"/>
        </w:rPr>
      </w:pP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r>
      <w:r w:rsidRPr="00021722">
        <w:rPr>
          <w:rFonts w:ascii="Times New Roman" w:hAnsi="Times New Roman"/>
          <w:b/>
        </w:rPr>
        <w:tab/>
        <w:t xml:space="preserve">     </w:t>
      </w:r>
    </w:p>
    <w:p w:rsidR="006D295A" w:rsidRPr="00021722" w:rsidRDefault="006D295A" w:rsidP="00A01ABA">
      <w:pPr>
        <w:spacing w:line="276" w:lineRule="auto"/>
        <w:jc w:val="center"/>
        <w:rPr>
          <w:rFonts w:ascii="Times New Roman" w:hAnsi="Times New Roman"/>
          <w:b/>
          <w:i/>
          <w:sz w:val="26"/>
          <w:szCs w:val="26"/>
        </w:rPr>
      </w:pPr>
    </w:p>
    <w:p w:rsidR="00A01ABA" w:rsidRPr="003304F6" w:rsidRDefault="00A01ABA" w:rsidP="006D295A">
      <w:pPr>
        <w:jc w:val="center"/>
        <w:rPr>
          <w:rFonts w:ascii="Times New Roman" w:hAnsi="Times New Roman"/>
          <w:b/>
          <w:i/>
          <w:sz w:val="36"/>
          <w:szCs w:val="36"/>
          <w:u w:val="single"/>
        </w:rPr>
      </w:pPr>
      <w:r w:rsidRPr="003304F6">
        <w:rPr>
          <w:rFonts w:ascii="Times New Roman" w:hAnsi="Times New Roman"/>
          <w:b/>
          <w:i/>
          <w:sz w:val="36"/>
          <w:szCs w:val="36"/>
          <w:u w:val="single"/>
        </w:rPr>
        <w:t>A N U N Ţ</w:t>
      </w:r>
    </w:p>
    <w:p w:rsidR="00A01ABA" w:rsidRPr="003304F6" w:rsidRDefault="00A01ABA" w:rsidP="006D295A">
      <w:pPr>
        <w:pStyle w:val="Bodytext21"/>
        <w:shd w:val="clear" w:color="auto" w:fill="auto"/>
        <w:spacing w:line="240" w:lineRule="auto"/>
        <w:rPr>
          <w:i/>
          <w:sz w:val="28"/>
          <w:szCs w:val="28"/>
          <w:lang w:val="ro-RO"/>
        </w:rPr>
      </w:pPr>
      <w:r w:rsidRPr="003304F6">
        <w:rPr>
          <w:i/>
          <w:sz w:val="28"/>
          <w:szCs w:val="28"/>
          <w:lang w:val="ro-RO"/>
        </w:rPr>
        <w:t xml:space="preserve">privind recrutarea candidaţilor pentru participarea la concursul de admitere în unitățile de învățământ postliceal ale Ministerului Afacerilor Interne </w:t>
      </w:r>
    </w:p>
    <w:p w:rsidR="00A01ABA" w:rsidRPr="003304F6" w:rsidRDefault="00A01ABA" w:rsidP="006D295A">
      <w:pPr>
        <w:pStyle w:val="Bodytext21"/>
        <w:shd w:val="clear" w:color="auto" w:fill="auto"/>
        <w:spacing w:line="240" w:lineRule="auto"/>
        <w:rPr>
          <w:i/>
          <w:sz w:val="28"/>
          <w:szCs w:val="28"/>
          <w:lang w:val="ro-RO"/>
        </w:rPr>
      </w:pPr>
      <w:r w:rsidRPr="003304F6">
        <w:rPr>
          <w:i/>
          <w:sz w:val="28"/>
          <w:szCs w:val="28"/>
          <w:lang w:val="ro-RO"/>
        </w:rPr>
        <w:t xml:space="preserve">sesiunea </w:t>
      </w:r>
      <w:r w:rsidR="000B188F">
        <w:rPr>
          <w:i/>
          <w:sz w:val="28"/>
          <w:szCs w:val="28"/>
          <w:lang w:val="ro-RO"/>
        </w:rPr>
        <w:t>octombrie</w:t>
      </w:r>
      <w:r w:rsidR="007002E8" w:rsidRPr="003304F6">
        <w:rPr>
          <w:i/>
          <w:sz w:val="28"/>
          <w:szCs w:val="28"/>
          <w:lang w:val="ro-RO"/>
        </w:rPr>
        <w:t xml:space="preserve"> – </w:t>
      </w:r>
      <w:r w:rsidR="000B188F">
        <w:rPr>
          <w:i/>
          <w:sz w:val="28"/>
          <w:szCs w:val="28"/>
          <w:lang w:val="ro-RO"/>
        </w:rPr>
        <w:t>decembrie</w:t>
      </w:r>
      <w:r w:rsidR="007002E8" w:rsidRPr="003304F6">
        <w:rPr>
          <w:i/>
          <w:sz w:val="28"/>
          <w:szCs w:val="28"/>
          <w:lang w:val="ro-RO"/>
        </w:rPr>
        <w:t xml:space="preserve"> 2024</w:t>
      </w:r>
    </w:p>
    <w:p w:rsidR="00A01ABA" w:rsidRPr="00021722" w:rsidRDefault="00A01ABA" w:rsidP="006D295A">
      <w:pPr>
        <w:autoSpaceDE w:val="0"/>
        <w:autoSpaceDN w:val="0"/>
        <w:adjustRightInd w:val="0"/>
        <w:rPr>
          <w:rFonts w:ascii="Times New Roman" w:hAnsi="Times New Roman"/>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În </w:t>
      </w:r>
      <w:r w:rsidRPr="00B11EA8">
        <w:rPr>
          <w:i/>
          <w:color w:val="auto"/>
          <w:sz w:val="28"/>
          <w:szCs w:val="28"/>
        </w:rPr>
        <w:t xml:space="preserve">sesiunea </w:t>
      </w:r>
      <w:r w:rsidR="000B188F">
        <w:rPr>
          <w:i/>
          <w:color w:val="auto"/>
          <w:sz w:val="28"/>
          <w:szCs w:val="28"/>
        </w:rPr>
        <w:t>octombrie</w:t>
      </w:r>
      <w:r w:rsidR="005832B0" w:rsidRPr="00B11EA8">
        <w:rPr>
          <w:i/>
          <w:color w:val="auto"/>
          <w:sz w:val="28"/>
          <w:szCs w:val="28"/>
        </w:rPr>
        <w:t xml:space="preserve"> – </w:t>
      </w:r>
      <w:r w:rsidR="000B188F">
        <w:rPr>
          <w:i/>
          <w:color w:val="auto"/>
          <w:sz w:val="28"/>
          <w:szCs w:val="28"/>
        </w:rPr>
        <w:t>decembrie</w:t>
      </w:r>
      <w:r w:rsidR="005832B0" w:rsidRPr="00B11EA8">
        <w:rPr>
          <w:i/>
          <w:color w:val="auto"/>
          <w:sz w:val="28"/>
          <w:szCs w:val="28"/>
        </w:rPr>
        <w:t xml:space="preserve"> 2024</w:t>
      </w:r>
      <w:r w:rsidRPr="00021722">
        <w:rPr>
          <w:color w:val="auto"/>
          <w:sz w:val="28"/>
          <w:szCs w:val="28"/>
        </w:rPr>
        <w:t xml:space="preserve">, promovarea, recrutarea şi selecţia candidaţilor pentru concursul de admitere în unitățile de învăţământ postliceal aflate în subordinea Inspectoratului General al Poliției Române se desfăşoară și de către </w:t>
      </w:r>
      <w:r w:rsidRPr="00021722">
        <w:rPr>
          <w:i/>
          <w:color w:val="auto"/>
          <w:sz w:val="28"/>
          <w:szCs w:val="28"/>
        </w:rPr>
        <w:t>Inspectoratul de Poliţie Judeţean Dolj</w:t>
      </w:r>
      <w:r w:rsidRPr="00021722">
        <w:rPr>
          <w:color w:val="auto"/>
          <w:sz w:val="28"/>
          <w:szCs w:val="28"/>
        </w:rPr>
        <w:t>, cu sediul în municipiul Craiova, str. Vulturi, nr.19, judeţul Dolj.</w:t>
      </w:r>
    </w:p>
    <w:p w:rsidR="0046319B" w:rsidRPr="00021722" w:rsidRDefault="0046319B" w:rsidP="006D295A">
      <w:pPr>
        <w:pStyle w:val="Default"/>
        <w:tabs>
          <w:tab w:val="left" w:pos="142"/>
        </w:tabs>
        <w:ind w:firstLine="567"/>
        <w:jc w:val="both"/>
        <w:rPr>
          <w:color w:val="auto"/>
          <w:sz w:val="28"/>
          <w:szCs w:val="28"/>
        </w:rPr>
      </w:pPr>
    </w:p>
    <w:p w:rsidR="0046319B" w:rsidRPr="00021722" w:rsidRDefault="0046319B" w:rsidP="006D295A">
      <w:pPr>
        <w:pStyle w:val="Bodytext21"/>
        <w:numPr>
          <w:ilvl w:val="0"/>
          <w:numId w:val="30"/>
        </w:numPr>
        <w:shd w:val="clear" w:color="auto" w:fill="auto"/>
        <w:tabs>
          <w:tab w:val="left" w:pos="142"/>
          <w:tab w:val="left" w:pos="993"/>
        </w:tabs>
        <w:spacing w:line="240" w:lineRule="auto"/>
        <w:ind w:left="0" w:firstLine="567"/>
        <w:rPr>
          <w:sz w:val="28"/>
          <w:szCs w:val="28"/>
          <w:u w:val="single"/>
          <w:lang w:val="ro-RO"/>
        </w:rPr>
      </w:pPr>
      <w:r w:rsidRPr="00021722">
        <w:rPr>
          <w:sz w:val="28"/>
          <w:szCs w:val="28"/>
          <w:u w:val="single"/>
          <w:lang w:val="ro-RO"/>
        </w:rPr>
        <w:t xml:space="preserve">OFERTA EDUCAŢIONALĂ, </w:t>
      </w:r>
      <w:r w:rsidRPr="00FE0723">
        <w:rPr>
          <w:sz w:val="24"/>
          <w:szCs w:val="24"/>
          <w:u w:val="single"/>
          <w:lang w:val="ro-RO"/>
        </w:rPr>
        <w:t xml:space="preserve">sesiunea </w:t>
      </w:r>
      <w:r w:rsidR="00FE0723" w:rsidRPr="00FE0723">
        <w:rPr>
          <w:sz w:val="24"/>
          <w:szCs w:val="24"/>
          <w:u w:val="single"/>
          <w:lang w:val="ro-RO"/>
        </w:rPr>
        <w:t>octombrie</w:t>
      </w:r>
      <w:r w:rsidR="005832B0" w:rsidRPr="00FE0723">
        <w:rPr>
          <w:sz w:val="24"/>
          <w:szCs w:val="24"/>
          <w:u w:val="single"/>
          <w:lang w:val="ro-RO"/>
        </w:rPr>
        <w:t xml:space="preserve"> – </w:t>
      </w:r>
      <w:r w:rsidR="00FE0723" w:rsidRPr="00FE0723">
        <w:rPr>
          <w:sz w:val="24"/>
          <w:szCs w:val="24"/>
          <w:u w:val="single"/>
          <w:lang w:val="ro-RO"/>
        </w:rPr>
        <w:t>decembrie</w:t>
      </w:r>
      <w:r w:rsidR="005832B0" w:rsidRPr="00FE0723">
        <w:rPr>
          <w:sz w:val="24"/>
          <w:szCs w:val="24"/>
          <w:u w:val="single"/>
          <w:lang w:val="ro-RO"/>
        </w:rPr>
        <w:t xml:space="preserve"> 2024</w:t>
      </w:r>
    </w:p>
    <w:p w:rsidR="0046319B" w:rsidRPr="00021722" w:rsidRDefault="0046319B" w:rsidP="006D295A">
      <w:pPr>
        <w:pStyle w:val="Bodytext21"/>
        <w:shd w:val="clear" w:color="auto" w:fill="auto"/>
        <w:tabs>
          <w:tab w:val="left" w:pos="142"/>
        </w:tabs>
        <w:spacing w:line="240" w:lineRule="auto"/>
        <w:ind w:firstLine="567"/>
        <w:jc w:val="left"/>
        <w:rPr>
          <w:sz w:val="28"/>
          <w:szCs w:val="28"/>
          <w:lang w:val="ro-RO"/>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Recrutarea candidaţilor pentru admiterea la </w:t>
      </w:r>
      <w:r w:rsidRPr="00B11EA8">
        <w:rPr>
          <w:b/>
          <w:i/>
          <w:iCs/>
          <w:color w:val="auto"/>
          <w:sz w:val="28"/>
          <w:szCs w:val="28"/>
        </w:rPr>
        <w:t xml:space="preserve">unitățile de </w:t>
      </w:r>
      <w:r w:rsidRPr="00B11EA8">
        <w:rPr>
          <w:b/>
          <w:bCs/>
          <w:i/>
          <w:iCs/>
          <w:color w:val="auto"/>
          <w:sz w:val="28"/>
          <w:szCs w:val="28"/>
        </w:rPr>
        <w:t xml:space="preserve">învăţământ postliceal </w:t>
      </w:r>
      <w:r w:rsidRPr="00B11EA8">
        <w:rPr>
          <w:b/>
          <w:i/>
          <w:iCs/>
          <w:color w:val="auto"/>
          <w:sz w:val="28"/>
          <w:szCs w:val="28"/>
        </w:rPr>
        <w:t xml:space="preserve">ale M.A.I. </w:t>
      </w:r>
      <w:r w:rsidRPr="00021722">
        <w:rPr>
          <w:color w:val="auto"/>
          <w:sz w:val="28"/>
          <w:szCs w:val="28"/>
        </w:rPr>
        <w:t xml:space="preserve">se realizează potrivit reglementărilor în vigoare, </w:t>
      </w:r>
      <w:r w:rsidRPr="00021722">
        <w:rPr>
          <w:b/>
          <w:i/>
          <w:color w:val="auto"/>
          <w:sz w:val="28"/>
          <w:szCs w:val="28"/>
        </w:rPr>
        <w:t>în raport de domiciliul/reședinţa</w:t>
      </w:r>
      <w:r w:rsidRPr="00021722">
        <w:rPr>
          <w:color w:val="auto"/>
          <w:sz w:val="28"/>
          <w:szCs w:val="28"/>
        </w:rPr>
        <w:t xml:space="preserve"> candidatului înscris/ă în cartea de identitate, potrivit organizării administrativ-teritoriale şi specialităţii pentru care optează.</w:t>
      </w:r>
    </w:p>
    <w:p w:rsidR="0046319B" w:rsidRPr="00021722" w:rsidRDefault="0046319B" w:rsidP="007763A6">
      <w:pPr>
        <w:tabs>
          <w:tab w:val="left" w:pos="142"/>
        </w:tabs>
        <w:autoSpaceDE w:val="0"/>
        <w:autoSpaceDN w:val="0"/>
        <w:adjustRightInd w:val="0"/>
        <w:spacing w:before="240"/>
        <w:ind w:firstLine="567"/>
        <w:jc w:val="both"/>
        <w:rPr>
          <w:rFonts w:ascii="Times New Roman" w:hAnsi="Times New Roman"/>
          <w:sz w:val="28"/>
          <w:szCs w:val="28"/>
        </w:rPr>
      </w:pPr>
      <w:r w:rsidRPr="00021722">
        <w:rPr>
          <w:rFonts w:ascii="Times New Roman" w:hAnsi="Times New Roman"/>
          <w:sz w:val="28"/>
          <w:szCs w:val="28"/>
        </w:rPr>
        <w:t xml:space="preserve">Situaţia locurilor la instituţiile de învăţământ </w:t>
      </w:r>
      <w:r w:rsidRPr="00021722">
        <w:rPr>
          <w:rFonts w:ascii="Times New Roman" w:hAnsi="Times New Roman"/>
          <w:iCs/>
          <w:sz w:val="28"/>
          <w:szCs w:val="28"/>
        </w:rPr>
        <w:t xml:space="preserve">postliceal ale I.G.P.R. </w:t>
      </w:r>
      <w:r w:rsidRPr="00021722">
        <w:rPr>
          <w:rFonts w:ascii="Times New Roman" w:hAnsi="Times New Roman"/>
          <w:sz w:val="28"/>
          <w:szCs w:val="28"/>
        </w:rPr>
        <w:t>este următoarea:</w:t>
      </w:r>
    </w:p>
    <w:p w:rsidR="0046319B" w:rsidRPr="00021722" w:rsidRDefault="0046319B" w:rsidP="00092E97">
      <w:pPr>
        <w:pStyle w:val="ListParagraph"/>
        <w:numPr>
          <w:ilvl w:val="0"/>
          <w:numId w:val="31"/>
        </w:numPr>
        <w:tabs>
          <w:tab w:val="left" w:pos="142"/>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 xml:space="preserve"> </w:t>
      </w:r>
      <w:r w:rsidRPr="00B11EA8">
        <w:rPr>
          <w:rFonts w:ascii="Times New Roman" w:hAnsi="Times New Roman"/>
          <w:i/>
          <w:sz w:val="28"/>
          <w:szCs w:val="28"/>
        </w:rPr>
        <w:t>Şcoala de Agenţi de Poliţie „Vasile Lascăr” Câmpina</w:t>
      </w:r>
      <w:r w:rsidRPr="00021722">
        <w:rPr>
          <w:rFonts w:ascii="Times New Roman" w:hAnsi="Times New Roman"/>
          <w:sz w:val="28"/>
          <w:szCs w:val="28"/>
        </w:rPr>
        <w:t>: 1</w:t>
      </w:r>
      <w:r w:rsidR="00FE0723">
        <w:rPr>
          <w:rFonts w:ascii="Times New Roman" w:hAnsi="Times New Roman"/>
          <w:sz w:val="28"/>
          <w:szCs w:val="28"/>
        </w:rPr>
        <w:t>211</w:t>
      </w:r>
      <w:r w:rsidRPr="00021722">
        <w:rPr>
          <w:rFonts w:ascii="Times New Roman" w:hAnsi="Times New Roman"/>
          <w:sz w:val="28"/>
          <w:szCs w:val="28"/>
        </w:rPr>
        <w:t xml:space="preserve"> de locuri, din care 20 locuri pentru etnia romă și 10 locuri pentru alte minorități;</w:t>
      </w:r>
    </w:p>
    <w:p w:rsidR="0046319B" w:rsidRPr="00021722" w:rsidRDefault="0046319B" w:rsidP="00092E97">
      <w:pPr>
        <w:pStyle w:val="ListParagraph"/>
        <w:numPr>
          <w:ilvl w:val="0"/>
          <w:numId w:val="31"/>
        </w:numPr>
        <w:tabs>
          <w:tab w:val="left" w:pos="142"/>
        </w:tabs>
        <w:autoSpaceDE w:val="0"/>
        <w:autoSpaceDN w:val="0"/>
        <w:adjustRightInd w:val="0"/>
        <w:ind w:left="0" w:firstLine="567"/>
        <w:jc w:val="both"/>
        <w:rPr>
          <w:rFonts w:ascii="Times New Roman" w:hAnsi="Times New Roman"/>
          <w:sz w:val="28"/>
          <w:szCs w:val="28"/>
        </w:rPr>
      </w:pPr>
      <w:r w:rsidRPr="00B11EA8">
        <w:rPr>
          <w:rFonts w:ascii="Times New Roman" w:hAnsi="Times New Roman"/>
          <w:i/>
          <w:sz w:val="28"/>
          <w:szCs w:val="28"/>
        </w:rPr>
        <w:t>Şcoala de Agenţi de Poliţie „Septimiu Mureşan” Cluj-Napoca</w:t>
      </w:r>
      <w:r w:rsidRPr="00021722">
        <w:rPr>
          <w:rFonts w:ascii="Times New Roman" w:hAnsi="Times New Roman"/>
          <w:sz w:val="28"/>
          <w:szCs w:val="28"/>
        </w:rPr>
        <w:t xml:space="preserve">: </w:t>
      </w:r>
      <w:r w:rsidR="00FE0723">
        <w:rPr>
          <w:rFonts w:ascii="Times New Roman" w:hAnsi="Times New Roman"/>
          <w:sz w:val="28"/>
          <w:szCs w:val="28"/>
        </w:rPr>
        <w:t>233</w:t>
      </w:r>
      <w:r w:rsidRPr="00021722">
        <w:rPr>
          <w:rFonts w:ascii="Times New Roman" w:hAnsi="Times New Roman"/>
          <w:sz w:val="28"/>
          <w:szCs w:val="28"/>
        </w:rPr>
        <w:t xml:space="preserve"> de locuri, din care 2 locuri pentru etnia romă și 2 locuri pentru alte minorități;</w:t>
      </w:r>
    </w:p>
    <w:p w:rsidR="00571FEA" w:rsidRDefault="0046319B" w:rsidP="007763A6">
      <w:pPr>
        <w:tabs>
          <w:tab w:val="left" w:pos="142"/>
        </w:tabs>
        <w:autoSpaceDE w:val="0"/>
        <w:autoSpaceDN w:val="0"/>
        <w:adjustRightInd w:val="0"/>
        <w:spacing w:before="240"/>
        <w:ind w:firstLine="567"/>
        <w:jc w:val="both"/>
        <w:rPr>
          <w:rFonts w:ascii="Times New Roman" w:hAnsi="Times New Roman"/>
          <w:sz w:val="28"/>
          <w:szCs w:val="28"/>
        </w:rPr>
      </w:pPr>
      <w:r w:rsidRPr="00021722">
        <w:rPr>
          <w:rFonts w:ascii="Times New Roman" w:hAnsi="Times New Roman"/>
          <w:sz w:val="28"/>
          <w:szCs w:val="28"/>
        </w:rPr>
        <w:t xml:space="preserve">Locurile la instituţiile de învăţământ care formează personal pentru M.A.I. în sesiunea </w:t>
      </w:r>
      <w:r w:rsidR="00311A3A" w:rsidRPr="00021722">
        <w:rPr>
          <w:rFonts w:ascii="Times New Roman" w:hAnsi="Times New Roman"/>
          <w:sz w:val="28"/>
          <w:szCs w:val="28"/>
        </w:rPr>
        <w:t>aprilie – iulie 2024</w:t>
      </w:r>
      <w:r w:rsidR="00967079">
        <w:rPr>
          <w:rFonts w:ascii="Times New Roman" w:hAnsi="Times New Roman"/>
          <w:sz w:val="28"/>
          <w:szCs w:val="28"/>
        </w:rPr>
        <w:t xml:space="preserve"> </w:t>
      </w:r>
      <w:r w:rsidRPr="00021722">
        <w:rPr>
          <w:rFonts w:ascii="Times New Roman" w:hAnsi="Times New Roman"/>
          <w:sz w:val="28"/>
          <w:szCs w:val="28"/>
        </w:rPr>
        <w:t>sunt comune pentru femei şi bărbaţi.</w:t>
      </w:r>
    </w:p>
    <w:p w:rsidR="003A0F12" w:rsidRDefault="00571FEA" w:rsidP="003A0F12">
      <w:pPr>
        <w:tabs>
          <w:tab w:val="left" w:pos="142"/>
        </w:tabs>
        <w:autoSpaceDE w:val="0"/>
        <w:autoSpaceDN w:val="0"/>
        <w:adjustRightInd w:val="0"/>
        <w:spacing w:before="240"/>
        <w:ind w:firstLine="567"/>
        <w:jc w:val="both"/>
        <w:rPr>
          <w:rFonts w:ascii="Times New Roman" w:hAnsi="Times New Roman"/>
          <w:sz w:val="28"/>
          <w:szCs w:val="28"/>
        </w:rPr>
      </w:pPr>
      <w:r>
        <w:rPr>
          <w:rFonts w:ascii="Times New Roman" w:hAnsi="Times New Roman"/>
          <w:sz w:val="28"/>
          <w:szCs w:val="28"/>
        </w:rPr>
        <w:t xml:space="preserve">În funcţie de numărul candidaţilor respinşi la Academia de Poliţie </w:t>
      </w:r>
      <w:r>
        <w:rPr>
          <w:rFonts w:ascii="Times New Roman" w:hAnsi="Times New Roman"/>
          <w:sz w:val="28"/>
          <w:szCs w:val="28"/>
          <w:lang w:val="en-US"/>
        </w:rPr>
        <w:t>“ A.I.Cuza”, sesiunea 2024, care au ob</w:t>
      </w:r>
      <w:r>
        <w:rPr>
          <w:rFonts w:ascii="Times New Roman" w:hAnsi="Times New Roman"/>
          <w:sz w:val="28"/>
          <w:szCs w:val="28"/>
        </w:rPr>
        <w:t>ţinut un rezultat mai mare sau egal cu media minimă de admitere de 5,00, şi solicită repartizarea fără concurs de admitere la o şcoală postliceală a M.A.I., locurile vor fi diminuate potrivit solicitărilor fo</w:t>
      </w:r>
      <w:r w:rsidR="003A0F12">
        <w:rPr>
          <w:rFonts w:ascii="Times New Roman" w:hAnsi="Times New Roman"/>
          <w:sz w:val="28"/>
          <w:szCs w:val="28"/>
        </w:rPr>
        <w:t xml:space="preserve">rmulate conform </w:t>
      </w:r>
      <w:r w:rsidR="003A0F12">
        <w:rPr>
          <w:rFonts w:ascii="Times New Roman" w:hAnsi="Times New Roman"/>
          <w:sz w:val="28"/>
          <w:szCs w:val="28"/>
        </w:rPr>
        <w:lastRenderedPageBreak/>
        <w:t>OUG nr.82/2024, pentru modificarea şi completarea Legii nr.360/2002, privind Statutul poliţistului.</w:t>
      </w:r>
      <w:r w:rsidR="0046319B" w:rsidRPr="00021722">
        <w:rPr>
          <w:rFonts w:ascii="Times New Roman" w:hAnsi="Times New Roman"/>
          <w:sz w:val="28"/>
          <w:szCs w:val="28"/>
        </w:rPr>
        <w:t xml:space="preserve"> </w:t>
      </w:r>
    </w:p>
    <w:p w:rsidR="0046319B" w:rsidRPr="00D8009A" w:rsidRDefault="0046319B" w:rsidP="003A0F12">
      <w:pPr>
        <w:tabs>
          <w:tab w:val="left" w:pos="142"/>
        </w:tabs>
        <w:autoSpaceDE w:val="0"/>
        <w:autoSpaceDN w:val="0"/>
        <w:adjustRightInd w:val="0"/>
        <w:spacing w:before="240"/>
        <w:ind w:firstLine="567"/>
        <w:jc w:val="center"/>
        <w:rPr>
          <w:rFonts w:ascii="Times New Roman" w:hAnsi="Times New Roman"/>
          <w:b/>
          <w:sz w:val="28"/>
          <w:szCs w:val="28"/>
        </w:rPr>
      </w:pPr>
      <w:r w:rsidRPr="00D8009A">
        <w:rPr>
          <w:rFonts w:ascii="Times New Roman" w:hAnsi="Times New Roman"/>
          <w:b/>
          <w:sz w:val="28"/>
          <w:szCs w:val="28"/>
        </w:rPr>
        <w:t>Tematica, bibliografia și probele de concurs</w:t>
      </w:r>
    </w:p>
    <w:p w:rsidR="009969AD" w:rsidRPr="00021722" w:rsidRDefault="009969AD" w:rsidP="006D295A">
      <w:pPr>
        <w:pStyle w:val="BodyText"/>
        <w:tabs>
          <w:tab w:val="left" w:pos="142"/>
        </w:tabs>
        <w:ind w:firstLine="567"/>
        <w:jc w:val="center"/>
        <w:rPr>
          <w:rFonts w:ascii="Times New Roman" w:hAnsi="Times New Roman"/>
          <w:b/>
          <w:color w:val="auto"/>
          <w:szCs w:val="28"/>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(1) Probele de concurs pentru admiterea în unitățile de învățământ sunt proba de evaluare a cunoștințelor și proba de evaluare a performanței fizice și sunt evaluate cu note de la 1 la 10, în cazul probei de evaluare a cunoștințelor și de la 5 la 10, respectiv „Nepromovat”, în cazul probei de evaluare a performanței fizice. Nota de promovare a fiecărei probe este minimum 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(2) Proba de evaluare a cunoștințelor, care constă într-un test grilă, pentru 90% din nota maximă prevăzută la alin. (1), cuprinde: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a) subiecte din disciplinele: limba română - 40% şi limbă străină - 15%;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b) subiecte din legislaţia specifică Ministerului Afacerilor Interne, precum şi a instituţiilor politice ale statului - 20%;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c) subiecte de educaţie civică şi cetăţenească, exerciţii de evaluare a capacităţii de analiză şi sinteză, precum şi exerciţii privind deprinderea raţionamentului logic - 15%.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(3) La punctajul obţinut în condiţiile alin. (2) la proba de evaluare a cunoştinţelor se acordă un punct din oficiu, reprezentând 10% din nota maximă prevăzută la alin. (1).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(4) Nota finală se calculează ca medie aritmetică a notelor obținute la probele prevăzute la alin. (1). </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(5) La limba străină, candidatul optează, prin cererea-tip de înscriere la concursul de admitere, pentru una din următoarele discipline: limba engleză sau limba franceză. </w:t>
      </w:r>
    </w:p>
    <w:p w:rsidR="0046319B" w:rsidRPr="00021722" w:rsidRDefault="0046319B" w:rsidP="00092E97">
      <w:pPr>
        <w:pStyle w:val="BodyText"/>
        <w:tabs>
          <w:tab w:val="left" w:pos="142"/>
        </w:tabs>
        <w:ind w:firstLine="567"/>
        <w:rPr>
          <w:rFonts w:ascii="Times New Roman" w:hAnsi="Times New Roman"/>
          <w:b/>
          <w:color w:val="auto"/>
          <w:szCs w:val="28"/>
        </w:rPr>
      </w:pPr>
      <w:r w:rsidRPr="00021722">
        <w:rPr>
          <w:rFonts w:ascii="Times New Roman" w:hAnsi="Times New Roman"/>
          <w:color w:val="auto"/>
          <w:szCs w:val="28"/>
        </w:rPr>
        <w:t>(6) Tematica şi bibliografia pentru proba de evaluare a cunoştinţelor se publică pe site-ul unităţilor de învăţământ.</w:t>
      </w:r>
    </w:p>
    <w:p w:rsidR="000A4E0D" w:rsidRPr="00021722" w:rsidRDefault="000A4E0D" w:rsidP="00092E97">
      <w:pPr>
        <w:ind w:firstLine="567"/>
        <w:jc w:val="both"/>
        <w:rPr>
          <w:rFonts w:ascii="Times New Roman" w:hAnsi="Times New Roman"/>
          <w:i/>
          <w:sz w:val="28"/>
          <w:szCs w:val="28"/>
        </w:rPr>
      </w:pPr>
    </w:p>
    <w:p w:rsidR="0046319B" w:rsidRPr="00021722" w:rsidRDefault="0046319B" w:rsidP="00092E97">
      <w:pPr>
        <w:ind w:firstLine="567"/>
        <w:jc w:val="both"/>
        <w:rPr>
          <w:rFonts w:ascii="Times New Roman" w:hAnsi="Times New Roman"/>
          <w:i/>
          <w:sz w:val="28"/>
          <w:szCs w:val="28"/>
        </w:rPr>
      </w:pPr>
      <w:r w:rsidRPr="00021722">
        <w:rPr>
          <w:rFonts w:ascii="Times New Roman" w:hAnsi="Times New Roman"/>
          <w:b/>
          <w:i/>
          <w:sz w:val="28"/>
          <w:szCs w:val="28"/>
        </w:rPr>
        <w:t xml:space="preserve">Serviciul </w:t>
      </w:r>
      <w:r w:rsidR="00FE0723">
        <w:rPr>
          <w:rFonts w:ascii="Times New Roman" w:hAnsi="Times New Roman"/>
          <w:b/>
          <w:i/>
          <w:sz w:val="28"/>
          <w:szCs w:val="28"/>
        </w:rPr>
        <w:t>R</w:t>
      </w:r>
      <w:r w:rsidRPr="00021722">
        <w:rPr>
          <w:rFonts w:ascii="Times New Roman" w:hAnsi="Times New Roman"/>
          <w:b/>
          <w:i/>
          <w:sz w:val="28"/>
          <w:szCs w:val="28"/>
        </w:rPr>
        <w:t xml:space="preserve">esurse </w:t>
      </w:r>
      <w:r w:rsidR="00FE0723">
        <w:rPr>
          <w:rFonts w:ascii="Times New Roman" w:hAnsi="Times New Roman"/>
          <w:b/>
          <w:i/>
          <w:sz w:val="28"/>
          <w:szCs w:val="28"/>
        </w:rPr>
        <w:t>U</w:t>
      </w:r>
      <w:r w:rsidRPr="00021722">
        <w:rPr>
          <w:rFonts w:ascii="Times New Roman" w:hAnsi="Times New Roman"/>
          <w:b/>
          <w:i/>
          <w:sz w:val="28"/>
          <w:szCs w:val="28"/>
        </w:rPr>
        <w:t>mane</w:t>
      </w:r>
      <w:r w:rsidR="00FE0723">
        <w:rPr>
          <w:rFonts w:ascii="Times New Roman" w:hAnsi="Times New Roman"/>
          <w:b/>
          <w:i/>
          <w:sz w:val="28"/>
          <w:szCs w:val="28"/>
        </w:rPr>
        <w:t>,</w:t>
      </w:r>
      <w:r w:rsidRPr="00021722">
        <w:rPr>
          <w:rFonts w:ascii="Times New Roman" w:hAnsi="Times New Roman"/>
          <w:b/>
          <w:i/>
          <w:sz w:val="28"/>
          <w:szCs w:val="28"/>
        </w:rPr>
        <w:t xml:space="preserve"> din cadrul Inspectoratului de Poliţie Judeţean Dolj, are sarcina de a recruta candidaţi, pentru</w:t>
      </w:r>
      <w:r w:rsidRPr="00021722">
        <w:rPr>
          <w:rFonts w:ascii="Times New Roman" w:hAnsi="Times New Roman"/>
          <w:i/>
          <w:sz w:val="28"/>
          <w:szCs w:val="28"/>
        </w:rPr>
        <w:t>:</w:t>
      </w:r>
    </w:p>
    <w:p w:rsidR="0046319B" w:rsidRPr="00B53FE3" w:rsidRDefault="0046319B" w:rsidP="00092E97">
      <w:pPr>
        <w:tabs>
          <w:tab w:val="left" w:pos="142"/>
        </w:tabs>
        <w:autoSpaceDE w:val="0"/>
        <w:autoSpaceDN w:val="0"/>
        <w:adjustRightInd w:val="0"/>
        <w:ind w:firstLine="567"/>
        <w:rPr>
          <w:rFonts w:ascii="Times New Roman" w:hAnsi="Times New Roman"/>
          <w:b/>
          <w:bCs/>
          <w:iCs/>
          <w:sz w:val="28"/>
          <w:szCs w:val="28"/>
        </w:rPr>
      </w:pPr>
      <w:r w:rsidRPr="00B53FE3">
        <w:rPr>
          <w:rFonts w:ascii="Times New Roman" w:hAnsi="Times New Roman"/>
          <w:b/>
          <w:bCs/>
          <w:sz w:val="28"/>
          <w:szCs w:val="28"/>
        </w:rPr>
        <w:t xml:space="preserve"> </w:t>
      </w:r>
      <w:r w:rsidRPr="00B53FE3">
        <w:rPr>
          <w:rFonts w:ascii="Times New Roman" w:hAnsi="Times New Roman"/>
          <w:b/>
          <w:bCs/>
          <w:iCs/>
          <w:sz w:val="28"/>
          <w:szCs w:val="28"/>
        </w:rPr>
        <w:t>Învăţământul postliceal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w:t>
      </w:r>
      <w:r w:rsidR="002A0F53" w:rsidRPr="00021722">
        <w:rPr>
          <w:rFonts w:ascii="Times New Roman" w:hAnsi="Times New Roman"/>
          <w:sz w:val="28"/>
          <w:szCs w:val="28"/>
        </w:rPr>
        <w:t xml:space="preserve"> </w:t>
      </w:r>
      <w:r w:rsidRPr="00021722">
        <w:rPr>
          <w:rFonts w:ascii="Times New Roman" w:hAnsi="Times New Roman"/>
          <w:sz w:val="28"/>
          <w:szCs w:val="28"/>
        </w:rPr>
        <w:t xml:space="preserve">concursul de admitere la </w:t>
      </w:r>
      <w:r w:rsidRPr="00021722">
        <w:rPr>
          <w:rFonts w:ascii="Times New Roman" w:hAnsi="Times New Roman"/>
          <w:iCs/>
          <w:sz w:val="28"/>
          <w:szCs w:val="28"/>
        </w:rPr>
        <w:t>Şcoala de Agenți de Poliție „Vasile Lascăr” Câmpina,</w:t>
      </w:r>
    </w:p>
    <w:p w:rsidR="0046319B" w:rsidRPr="00021722" w:rsidRDefault="0046319B" w:rsidP="00092E97">
      <w:pPr>
        <w:tabs>
          <w:tab w:val="left" w:pos="142"/>
        </w:tabs>
        <w:autoSpaceDE w:val="0"/>
        <w:autoSpaceDN w:val="0"/>
        <w:adjustRightInd w:val="0"/>
        <w:spacing w:after="244"/>
        <w:ind w:firstLine="567"/>
        <w:jc w:val="both"/>
        <w:rPr>
          <w:rFonts w:ascii="Times New Roman" w:hAnsi="Times New Roman"/>
          <w:sz w:val="28"/>
          <w:szCs w:val="28"/>
        </w:rPr>
      </w:pPr>
      <w:r w:rsidRPr="00021722">
        <w:rPr>
          <w:rFonts w:ascii="Times New Roman" w:hAnsi="Times New Roman"/>
          <w:sz w:val="28"/>
          <w:szCs w:val="28"/>
        </w:rPr>
        <w:t>-</w:t>
      </w:r>
      <w:r w:rsidR="002A0F53" w:rsidRPr="00021722">
        <w:rPr>
          <w:rFonts w:ascii="Times New Roman" w:hAnsi="Times New Roman"/>
          <w:sz w:val="28"/>
          <w:szCs w:val="28"/>
        </w:rPr>
        <w:t xml:space="preserve"> </w:t>
      </w:r>
      <w:r w:rsidRPr="00021722">
        <w:rPr>
          <w:rFonts w:ascii="Times New Roman" w:hAnsi="Times New Roman"/>
          <w:sz w:val="28"/>
          <w:szCs w:val="28"/>
        </w:rPr>
        <w:t xml:space="preserve">concursul de admitere la </w:t>
      </w:r>
      <w:r w:rsidRPr="00021722">
        <w:rPr>
          <w:rFonts w:ascii="Times New Roman" w:hAnsi="Times New Roman"/>
          <w:iCs/>
          <w:sz w:val="28"/>
          <w:szCs w:val="28"/>
        </w:rPr>
        <w:t>Şcoala de Agenți de Poliție „Septimiu Mureşan”</w:t>
      </w:r>
      <w:r w:rsidR="000A4E0D" w:rsidRPr="00021722">
        <w:rPr>
          <w:rFonts w:ascii="Times New Roman" w:hAnsi="Times New Roman"/>
          <w:iCs/>
          <w:sz w:val="28"/>
          <w:szCs w:val="28"/>
        </w:rPr>
        <w:t xml:space="preserve"> </w:t>
      </w:r>
      <w:r w:rsidRPr="00021722">
        <w:rPr>
          <w:rFonts w:ascii="Times New Roman" w:hAnsi="Times New Roman"/>
          <w:sz w:val="28"/>
          <w:szCs w:val="28"/>
        </w:rPr>
        <w:t>Cluj-Napoca.</w:t>
      </w:r>
    </w:p>
    <w:p w:rsidR="0046319B" w:rsidRPr="00021722" w:rsidRDefault="0046319B" w:rsidP="00092E97">
      <w:pPr>
        <w:shd w:val="clear" w:color="auto" w:fill="FFFFFF" w:themeFill="background1"/>
        <w:tabs>
          <w:tab w:val="left" w:pos="142"/>
          <w:tab w:val="left" w:pos="3600"/>
          <w:tab w:val="left" w:pos="3960"/>
          <w:tab w:val="left" w:pos="9360"/>
        </w:tabs>
        <w:ind w:firstLine="567"/>
        <w:rPr>
          <w:rFonts w:ascii="Times New Roman" w:hAnsi="Times New Roman"/>
          <w:b/>
          <w:i/>
          <w:sz w:val="36"/>
          <w:szCs w:val="36"/>
        </w:rPr>
      </w:pPr>
      <w:r w:rsidRPr="00021722">
        <w:rPr>
          <w:rFonts w:ascii="Times New Roman" w:hAnsi="Times New Roman"/>
          <w:b/>
          <w:i/>
          <w:sz w:val="32"/>
          <w:szCs w:val="32"/>
        </w:rPr>
        <w:t>Candidații se pot înscrie la o singură școală postliceală</w:t>
      </w:r>
      <w:r w:rsidRPr="00021722">
        <w:rPr>
          <w:rFonts w:ascii="Times New Roman" w:hAnsi="Times New Roman"/>
          <w:b/>
          <w:i/>
          <w:sz w:val="36"/>
          <w:szCs w:val="36"/>
        </w:rPr>
        <w:t>.</w:t>
      </w:r>
    </w:p>
    <w:p w:rsidR="004B22B1" w:rsidRPr="00021722" w:rsidRDefault="004B22B1" w:rsidP="00092E97">
      <w:pPr>
        <w:rPr>
          <w:rFonts w:ascii="Times New Roman" w:hAnsi="Times New Roman"/>
          <w:sz w:val="28"/>
          <w:szCs w:val="28"/>
        </w:rPr>
      </w:pPr>
    </w:p>
    <w:p w:rsidR="0046319B" w:rsidRPr="00021722" w:rsidRDefault="0046319B" w:rsidP="00092E97">
      <w:pPr>
        <w:pStyle w:val="ListParagraph"/>
        <w:numPr>
          <w:ilvl w:val="0"/>
          <w:numId w:val="30"/>
        </w:numPr>
        <w:tabs>
          <w:tab w:val="left" w:pos="142"/>
        </w:tabs>
        <w:autoSpaceDE w:val="0"/>
        <w:autoSpaceDN w:val="0"/>
        <w:adjustRightInd w:val="0"/>
        <w:ind w:left="0" w:firstLine="567"/>
        <w:jc w:val="center"/>
        <w:rPr>
          <w:rFonts w:ascii="Times New Roman" w:hAnsi="Times New Roman"/>
          <w:b/>
          <w:sz w:val="28"/>
          <w:szCs w:val="28"/>
          <w:u w:val="single"/>
        </w:rPr>
      </w:pPr>
      <w:r w:rsidRPr="00021722">
        <w:rPr>
          <w:rFonts w:ascii="Times New Roman" w:hAnsi="Times New Roman"/>
          <w:b/>
          <w:sz w:val="28"/>
          <w:szCs w:val="28"/>
          <w:u w:val="single"/>
        </w:rPr>
        <w:t xml:space="preserve">CONDIŢII LEGALE ŞI CRITERII SPECIFICE PENTRU ADMITEREA ÎN UNITĂȚILE DE ÎNVĂŢĂMÂNT POSTLICEAL </w:t>
      </w:r>
    </w:p>
    <w:p w:rsidR="0046319B" w:rsidRPr="00021722" w:rsidRDefault="0046319B" w:rsidP="00092E97">
      <w:pPr>
        <w:tabs>
          <w:tab w:val="left" w:pos="142"/>
        </w:tabs>
        <w:autoSpaceDE w:val="0"/>
        <w:autoSpaceDN w:val="0"/>
        <w:adjustRightInd w:val="0"/>
        <w:ind w:firstLine="567"/>
        <w:rPr>
          <w:rFonts w:ascii="Times New Roman" w:hAnsi="Times New Roman"/>
          <w:b/>
          <w:sz w:val="28"/>
          <w:szCs w:val="28"/>
          <w:u w:val="single"/>
        </w:rPr>
      </w:pP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Candidaţii care optează pentru participarea la concursul de admitere organizat în </w:t>
      </w:r>
      <w:r w:rsidRPr="00B53FE3">
        <w:rPr>
          <w:rFonts w:ascii="Times New Roman" w:hAnsi="Times New Roman"/>
          <w:i/>
          <w:sz w:val="28"/>
          <w:szCs w:val="28"/>
        </w:rPr>
        <w:t xml:space="preserve">sesiunea </w:t>
      </w:r>
      <w:r w:rsidR="00FE0723">
        <w:rPr>
          <w:rFonts w:ascii="Times New Roman" w:hAnsi="Times New Roman"/>
          <w:i/>
          <w:sz w:val="28"/>
          <w:szCs w:val="28"/>
        </w:rPr>
        <w:t>octombrie</w:t>
      </w:r>
      <w:r w:rsidR="000F54AD" w:rsidRPr="00B53FE3">
        <w:rPr>
          <w:rFonts w:ascii="Times New Roman" w:hAnsi="Times New Roman"/>
          <w:i/>
          <w:sz w:val="28"/>
          <w:szCs w:val="28"/>
        </w:rPr>
        <w:t xml:space="preserve"> – </w:t>
      </w:r>
      <w:r w:rsidR="00FE0723">
        <w:rPr>
          <w:rFonts w:ascii="Times New Roman" w:hAnsi="Times New Roman"/>
          <w:i/>
          <w:sz w:val="28"/>
          <w:szCs w:val="28"/>
        </w:rPr>
        <w:t>decembrie</w:t>
      </w:r>
      <w:r w:rsidR="000F54AD" w:rsidRPr="00B53FE3">
        <w:rPr>
          <w:rFonts w:ascii="Times New Roman" w:hAnsi="Times New Roman"/>
          <w:i/>
          <w:sz w:val="28"/>
          <w:szCs w:val="28"/>
        </w:rPr>
        <w:t xml:space="preserve"> 2024</w:t>
      </w:r>
      <w:r w:rsidRPr="00021722">
        <w:rPr>
          <w:rFonts w:ascii="Times New Roman" w:hAnsi="Times New Roman"/>
          <w:sz w:val="28"/>
          <w:szCs w:val="28"/>
        </w:rPr>
        <w:t xml:space="preserve">, trebuie: </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se exprime personal, liber, fără echivoc şi în deplină cunoaştere a condiţiilor generale şi a criteriilor specifice pe care trebuie să le îndeplinească în vederea participării la etapele concursului de admitere;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formuleze în scris opţiunea potrivit ofertei educaţionale;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se adreseze pentru recrutare, potrivit organizării administrativ-teritoriale, în raport de domiciliul/reședința înscris/ă în cartea de identitate și de unitatea de învățământ pentru care optează;</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îndeplinească, în mod cumulativ, condiţiile generale şi criteriile specifice pentru recrutare stabilite de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se prezinte și să promoveze evaluarea psihologică pentru a fi declarați “</w:t>
      </w:r>
      <w:r w:rsidRPr="00021722">
        <w:rPr>
          <w:rFonts w:ascii="Times New Roman" w:hAnsi="Times New Roman"/>
          <w:i/>
          <w:sz w:val="28"/>
          <w:szCs w:val="28"/>
        </w:rPr>
        <w:t>Apt psihologic</w:t>
      </w:r>
      <w:r w:rsidRPr="00021722">
        <w:rPr>
          <w:rFonts w:ascii="Times New Roman" w:hAnsi="Times New Roman"/>
          <w:sz w:val="28"/>
          <w:szCs w:val="28"/>
        </w:rPr>
        <w:t>”,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prezinte adeverinţa medicală eliberată de medicul de familie și consimțământul informat,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46319B" w:rsidRPr="00021722" w:rsidRDefault="0046319B" w:rsidP="00092E97">
      <w:pPr>
        <w:numPr>
          <w:ilvl w:val="0"/>
          <w:numId w:val="29"/>
        </w:numPr>
        <w:tabs>
          <w:tab w:val="left" w:pos="0"/>
          <w:tab w:val="left" w:pos="142"/>
          <w:tab w:val="left" w:pos="284"/>
          <w:tab w:val="left" w:pos="993"/>
        </w:tabs>
        <w:ind w:left="0" w:firstLine="567"/>
        <w:jc w:val="both"/>
        <w:rPr>
          <w:rFonts w:ascii="Times New Roman" w:hAnsi="Times New Roman"/>
          <w:sz w:val="28"/>
          <w:szCs w:val="28"/>
        </w:rPr>
      </w:pPr>
      <w:r w:rsidRPr="00021722">
        <w:rPr>
          <w:rFonts w:ascii="Times New Roman" w:hAnsi="Times New Roman"/>
          <w:sz w:val="28"/>
          <w:szCs w:val="28"/>
        </w:rPr>
        <w:t>să constituie dosarele de recrutare în volum complet şi la termenul limită prevăzut în actele normative și dispozițiile incidente aflate în vigoare.</w:t>
      </w:r>
    </w:p>
    <w:p w:rsidR="0099315F" w:rsidRPr="00021722" w:rsidRDefault="0099315F" w:rsidP="00092E97">
      <w:pPr>
        <w:pStyle w:val="Default"/>
        <w:tabs>
          <w:tab w:val="left" w:pos="142"/>
          <w:tab w:val="left" w:pos="567"/>
        </w:tabs>
        <w:ind w:firstLine="567"/>
        <w:rPr>
          <w:b/>
          <w:color w:val="auto"/>
          <w:sz w:val="28"/>
          <w:szCs w:val="28"/>
          <w:u w:val="single"/>
        </w:rPr>
      </w:pPr>
    </w:p>
    <w:p w:rsidR="0099315F" w:rsidRPr="00021722" w:rsidRDefault="0046319B" w:rsidP="00092E97">
      <w:pPr>
        <w:pStyle w:val="Default"/>
        <w:tabs>
          <w:tab w:val="left" w:pos="142"/>
          <w:tab w:val="left" w:pos="567"/>
        </w:tabs>
        <w:ind w:firstLine="567"/>
        <w:rPr>
          <w:color w:val="auto"/>
          <w:sz w:val="28"/>
          <w:szCs w:val="28"/>
        </w:rPr>
      </w:pPr>
      <w:r w:rsidRPr="00021722">
        <w:rPr>
          <w:b/>
          <w:color w:val="auto"/>
          <w:sz w:val="28"/>
          <w:szCs w:val="28"/>
          <w:u w:val="single"/>
        </w:rPr>
        <w:t>Condiţiile legale de recrutare</w:t>
      </w:r>
      <w:r w:rsidRPr="00021722">
        <w:rPr>
          <w:color w:val="auto"/>
          <w:sz w:val="28"/>
          <w:szCs w:val="28"/>
        </w:rPr>
        <w:t xml:space="preserve"> a candidaţilor pentru admiterea în instituţiile de învăţământ pe locurile destinate formării iniţiale a poliţiştilor sunt următoarele:</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a) să aibă cetăţenia română şi domiciliul în România;</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b) să cunoască limba română, scris şi vorbit;</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c) să aibă capacitate deplină de exerciţiu;</w:t>
      </w:r>
    </w:p>
    <w:p w:rsidR="0099315F" w:rsidRPr="00021722" w:rsidRDefault="0046319B" w:rsidP="00092E97">
      <w:pPr>
        <w:pStyle w:val="Default"/>
        <w:tabs>
          <w:tab w:val="left" w:pos="142"/>
          <w:tab w:val="left" w:pos="567"/>
        </w:tabs>
        <w:ind w:firstLine="567"/>
        <w:rPr>
          <w:color w:val="auto"/>
          <w:sz w:val="28"/>
          <w:szCs w:val="28"/>
        </w:rPr>
      </w:pPr>
      <w:r w:rsidRPr="00021722">
        <w:rPr>
          <w:color w:val="auto"/>
          <w:sz w:val="28"/>
          <w:szCs w:val="28"/>
        </w:rPr>
        <w:t>d) să fie apţi din punct de vedere medical, fizic şi psihologic;</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e) să aibă vârsta de minimum 18 ani împliniţi sau să îi împlinească în cursul anului în care participă la concursul de admitere;</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f) să fie absolvenţi de liceu cu diplomă de bacalaureat;</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g) să aibă un comportament corespunzător principiilor care guvernează profesia de poliţist;</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h) să nu aibă antecedente penale, cu excepţia situaţiei când a intervenit reabilitarea;</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i) să nu fie în curs de urmărire penală ori de judecată pentru săvârşirea de infracţiuni;</w:t>
      </w:r>
    </w:p>
    <w:p w:rsidR="0099315F"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j) să nu fi fost destituiţi dintr-o funcţie publică sau să nu le fi încetat contractul individual de muncă pentru motive disciplinare în ultimii 7 ani;</w:t>
      </w:r>
    </w:p>
    <w:p w:rsidR="0046319B" w:rsidRPr="00021722" w:rsidRDefault="0046319B" w:rsidP="00092E97">
      <w:pPr>
        <w:pStyle w:val="Default"/>
        <w:tabs>
          <w:tab w:val="left" w:pos="142"/>
          <w:tab w:val="left" w:pos="567"/>
        </w:tabs>
        <w:ind w:firstLine="567"/>
        <w:jc w:val="both"/>
        <w:rPr>
          <w:color w:val="auto"/>
          <w:sz w:val="28"/>
          <w:szCs w:val="28"/>
        </w:rPr>
      </w:pPr>
      <w:r w:rsidRPr="00021722">
        <w:rPr>
          <w:color w:val="auto"/>
          <w:sz w:val="28"/>
          <w:szCs w:val="28"/>
        </w:rPr>
        <w:t>k) să nu fi desfăşurat activităţi de poliţie politică, astfel cum sunt definite prin lege.</w:t>
      </w:r>
    </w:p>
    <w:p w:rsidR="0046319B" w:rsidRPr="00021722" w:rsidRDefault="0046319B" w:rsidP="00C646E6">
      <w:pPr>
        <w:pStyle w:val="Default"/>
        <w:tabs>
          <w:tab w:val="left" w:pos="142"/>
        </w:tabs>
        <w:spacing w:before="240"/>
        <w:ind w:firstLine="567"/>
        <w:jc w:val="both"/>
        <w:rPr>
          <w:color w:val="auto"/>
          <w:sz w:val="28"/>
          <w:szCs w:val="28"/>
        </w:rPr>
      </w:pPr>
      <w:r w:rsidRPr="00021722">
        <w:rPr>
          <w:color w:val="auto"/>
          <w:sz w:val="28"/>
          <w:szCs w:val="28"/>
        </w:rPr>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Dovada îndeplinirii condiţiei prevăzute la lit. f) se face cu diplomă sau cu adeverinţă care îndeplineşte condiţiile de valabilitate, din care să rezulte faptul că au susţinut şi promovat examenul de bacalaureat.</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Îndeplinirea condiţiei prevăzute la lit.</w:t>
      </w:r>
      <w:r w:rsidR="00F2610A" w:rsidRPr="00021722">
        <w:rPr>
          <w:color w:val="auto"/>
          <w:sz w:val="28"/>
          <w:szCs w:val="28"/>
        </w:rPr>
        <w:t xml:space="preserve"> </w:t>
      </w:r>
      <w:r w:rsidRPr="00021722">
        <w:rPr>
          <w:color w:val="auto"/>
          <w:sz w:val="28"/>
          <w:szCs w:val="28"/>
        </w:rPr>
        <w:t xml:space="preserve">g), se constată de structura specializată, prin emiterea unui aviz. </w:t>
      </w:r>
      <w:r w:rsidRPr="00021722">
        <w:rPr>
          <w:b/>
          <w:i/>
          <w:color w:val="auto"/>
          <w:sz w:val="28"/>
          <w:szCs w:val="28"/>
        </w:rPr>
        <w:t>În cazul emiterii unui aviz negativ, procedura de recrutare încetează pentru candidatul respectiv.</w:t>
      </w:r>
    </w:p>
    <w:p w:rsidR="0046319B" w:rsidRPr="00021722" w:rsidRDefault="0046319B" w:rsidP="0032028B">
      <w:pPr>
        <w:pStyle w:val="Default"/>
        <w:tabs>
          <w:tab w:val="left" w:pos="142"/>
        </w:tabs>
        <w:spacing w:before="240"/>
        <w:ind w:firstLine="567"/>
        <w:rPr>
          <w:color w:val="auto"/>
          <w:sz w:val="28"/>
          <w:szCs w:val="28"/>
        </w:rPr>
      </w:pPr>
      <w:r w:rsidRPr="00021722">
        <w:rPr>
          <w:color w:val="auto"/>
          <w:sz w:val="28"/>
          <w:szCs w:val="28"/>
        </w:rPr>
        <w:t xml:space="preserve">  </w:t>
      </w:r>
      <w:r w:rsidRPr="00021722">
        <w:rPr>
          <w:b/>
          <w:color w:val="auto"/>
          <w:sz w:val="28"/>
          <w:szCs w:val="28"/>
          <w:u w:val="single"/>
        </w:rPr>
        <w:t>Criteriile specifice pentru recrutarea</w:t>
      </w:r>
      <w:r w:rsidRPr="00021722">
        <w:rPr>
          <w:color w:val="auto"/>
          <w:sz w:val="28"/>
          <w:szCs w:val="28"/>
        </w:rPr>
        <w:t xml:space="preserve"> candidaţilor la examenele de admitere în instituţiile de învăţământ, </w:t>
      </w:r>
      <w:r w:rsidRPr="00021722">
        <w:rPr>
          <w:b/>
          <w:color w:val="auto"/>
          <w:sz w:val="28"/>
          <w:szCs w:val="28"/>
        </w:rPr>
        <w:t>forma de învăţământ cu frecvenţă</w:t>
      </w:r>
      <w:r w:rsidRPr="00021722">
        <w:rPr>
          <w:color w:val="auto"/>
          <w:sz w:val="28"/>
          <w:szCs w:val="28"/>
        </w:rPr>
        <w:t>, sunt următoarele:</w:t>
      </w:r>
    </w:p>
    <w:p w:rsidR="0046319B" w:rsidRPr="00FE0723" w:rsidRDefault="00130937" w:rsidP="00092E97">
      <w:pPr>
        <w:pStyle w:val="Default"/>
        <w:numPr>
          <w:ilvl w:val="0"/>
          <w:numId w:val="32"/>
        </w:numPr>
        <w:tabs>
          <w:tab w:val="left" w:pos="142"/>
          <w:tab w:val="left" w:pos="851"/>
        </w:tabs>
        <w:ind w:left="0" w:firstLine="567"/>
        <w:jc w:val="both"/>
        <w:rPr>
          <w:color w:val="FF0000"/>
          <w:sz w:val="28"/>
          <w:szCs w:val="28"/>
        </w:rPr>
      </w:pPr>
      <w:r w:rsidRPr="004979D3">
        <w:rPr>
          <w:color w:val="000000" w:themeColor="text1"/>
          <w:sz w:val="28"/>
          <w:szCs w:val="28"/>
          <w:shd w:val="clear" w:color="auto" w:fill="FFFFFF"/>
        </w:rPr>
        <w:t>nu aibă tatuaje ori elemente ornamentale, de orice natură, aplicate, inserate sau implantate pe</w:t>
      </w:r>
      <w:r>
        <w:rPr>
          <w:color w:val="000000" w:themeColor="text1"/>
          <w:sz w:val="28"/>
          <w:szCs w:val="28"/>
          <w:shd w:val="clear" w:color="auto" w:fill="FFFFFF"/>
        </w:rPr>
        <w:t xml:space="preserve"> față și/sau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4979D3">
        <w:rPr>
          <w:color w:val="000000" w:themeColor="text1"/>
          <w:sz w:val="28"/>
          <w:szCs w:val="28"/>
        </w:rPr>
        <w:t>;</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rPr>
        <w:t>să nu fi fost exmatriculaţi pentru abateri disciplinare dintr-o instituţie de învăţământ;</w:t>
      </w:r>
    </w:p>
    <w:p w:rsidR="0046319B" w:rsidRPr="00021722" w:rsidRDefault="0046319B" w:rsidP="00092E97">
      <w:pPr>
        <w:pStyle w:val="Default"/>
        <w:numPr>
          <w:ilvl w:val="0"/>
          <w:numId w:val="32"/>
        </w:numPr>
        <w:tabs>
          <w:tab w:val="left" w:pos="142"/>
          <w:tab w:val="left" w:pos="851"/>
        </w:tabs>
        <w:ind w:left="0" w:firstLine="567"/>
        <w:jc w:val="both"/>
        <w:rPr>
          <w:color w:val="auto"/>
          <w:sz w:val="28"/>
          <w:szCs w:val="28"/>
        </w:rPr>
      </w:pPr>
      <w:r w:rsidRPr="00021722">
        <w:rPr>
          <w:color w:val="auto"/>
          <w:sz w:val="28"/>
          <w:szCs w:val="28"/>
          <w:shd w:val="clear" w:color="auto" w:fill="FFFFFF"/>
        </w:rPr>
        <w:t>să deţină sau să obţină până la absolvire permis de conducere categoria B.</w:t>
      </w:r>
      <w:r w:rsidRPr="00021722">
        <w:rPr>
          <w:color w:val="auto"/>
          <w:sz w:val="28"/>
          <w:szCs w:val="28"/>
        </w:rPr>
        <w:br/>
      </w:r>
    </w:p>
    <w:p w:rsidR="0046319B" w:rsidRPr="00021722" w:rsidRDefault="0046319B" w:rsidP="00092E97">
      <w:pPr>
        <w:pStyle w:val="Default"/>
        <w:tabs>
          <w:tab w:val="left" w:pos="142"/>
        </w:tabs>
        <w:ind w:firstLine="567"/>
        <w:jc w:val="both"/>
        <w:rPr>
          <w:b/>
          <w:i/>
          <w:color w:val="auto"/>
          <w:sz w:val="28"/>
          <w:szCs w:val="28"/>
        </w:rPr>
      </w:pPr>
      <w:r w:rsidRPr="00021722">
        <w:rPr>
          <w:b/>
          <w:i/>
          <w:color w:val="auto"/>
          <w:sz w:val="28"/>
          <w:szCs w:val="28"/>
        </w:rPr>
        <w:t>Verificarea îndeplinirii criteriilor prevăzute la lit.</w:t>
      </w:r>
      <w:r w:rsidR="00A65EC6" w:rsidRPr="00021722">
        <w:rPr>
          <w:b/>
          <w:i/>
          <w:color w:val="auto"/>
          <w:sz w:val="28"/>
          <w:szCs w:val="28"/>
        </w:rPr>
        <w:t xml:space="preserve"> </w:t>
      </w:r>
      <w:r w:rsidRPr="00021722">
        <w:rPr>
          <w:b/>
          <w:i/>
          <w:color w:val="auto"/>
          <w:sz w:val="28"/>
          <w:szCs w:val="28"/>
        </w:rPr>
        <w:t>a) se realizează cu ocazia examinării medicale.</w:t>
      </w:r>
    </w:p>
    <w:p w:rsidR="00A65EC6" w:rsidRPr="00021722" w:rsidRDefault="00A65EC6" w:rsidP="00092E97">
      <w:pPr>
        <w:pStyle w:val="Default"/>
        <w:tabs>
          <w:tab w:val="left" w:pos="142"/>
        </w:tabs>
        <w:ind w:firstLine="567"/>
        <w:jc w:val="both"/>
        <w:rPr>
          <w:b/>
          <w:color w:val="auto"/>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Candidaţii care au fost declaraţi "admis" la concursul de admitere în instituţiile de învăţământ nu trebuie să aibă calitatea de membru al vreunui partid politic sau organizaţii cu caracter politic.</w:t>
      </w:r>
    </w:p>
    <w:p w:rsidR="0046319B" w:rsidRPr="00021722" w:rsidRDefault="0046319B" w:rsidP="00092E97">
      <w:pPr>
        <w:pStyle w:val="Default"/>
        <w:tabs>
          <w:tab w:val="left" w:pos="142"/>
        </w:tabs>
        <w:ind w:firstLine="567"/>
        <w:jc w:val="both"/>
        <w:rPr>
          <w:i/>
          <w:color w:val="auto"/>
          <w:sz w:val="28"/>
          <w:szCs w:val="28"/>
        </w:rPr>
      </w:pPr>
      <w:r w:rsidRPr="00021722">
        <w:rPr>
          <w:i/>
          <w:color w:val="auto"/>
          <w:sz w:val="28"/>
          <w:szCs w:val="28"/>
        </w:rPr>
        <w:t> </w:t>
      </w:r>
      <w:r w:rsidRPr="00021722">
        <w:rPr>
          <w:i/>
          <w:color w:val="auto"/>
          <w:sz w:val="28"/>
          <w:szCs w:val="28"/>
        </w:rPr>
        <w:tab/>
      </w:r>
    </w:p>
    <w:p w:rsidR="0046319B" w:rsidRPr="00021722" w:rsidRDefault="0046319B" w:rsidP="00092E97">
      <w:pPr>
        <w:pStyle w:val="Bodytext21"/>
        <w:numPr>
          <w:ilvl w:val="0"/>
          <w:numId w:val="30"/>
        </w:numPr>
        <w:shd w:val="clear" w:color="auto" w:fill="auto"/>
        <w:tabs>
          <w:tab w:val="left" w:pos="142"/>
        </w:tabs>
        <w:spacing w:line="240" w:lineRule="auto"/>
        <w:ind w:left="0" w:firstLine="567"/>
        <w:rPr>
          <w:sz w:val="28"/>
          <w:szCs w:val="28"/>
          <w:u w:val="single"/>
          <w:lang w:val="ro-RO"/>
        </w:rPr>
      </w:pPr>
      <w:r w:rsidRPr="00021722">
        <w:rPr>
          <w:sz w:val="28"/>
          <w:szCs w:val="28"/>
          <w:u w:val="single"/>
          <w:lang w:val="ro-RO"/>
        </w:rPr>
        <w:t>DEPUNEREA CERERILOR DE ÎNSCRIERE</w:t>
      </w:r>
    </w:p>
    <w:p w:rsidR="0046319B" w:rsidRPr="00021722" w:rsidRDefault="0046319B" w:rsidP="00092E97">
      <w:pPr>
        <w:pStyle w:val="Bodytext21"/>
        <w:shd w:val="clear" w:color="auto" w:fill="auto"/>
        <w:tabs>
          <w:tab w:val="left" w:pos="142"/>
        </w:tabs>
        <w:spacing w:line="240" w:lineRule="auto"/>
        <w:ind w:firstLine="567"/>
        <w:rPr>
          <w:sz w:val="28"/>
          <w:szCs w:val="28"/>
          <w:lang w:val="ro-RO"/>
        </w:rPr>
      </w:pPr>
    </w:p>
    <w:p w:rsidR="0046319B" w:rsidRPr="00021722" w:rsidRDefault="0046319B" w:rsidP="00C646E6">
      <w:pPr>
        <w:pStyle w:val="Default"/>
        <w:tabs>
          <w:tab w:val="left" w:pos="142"/>
        </w:tabs>
        <w:spacing w:before="240"/>
        <w:ind w:firstLine="567"/>
        <w:jc w:val="both"/>
        <w:rPr>
          <w:b/>
          <w:color w:val="auto"/>
          <w:sz w:val="28"/>
          <w:szCs w:val="28"/>
        </w:rPr>
      </w:pPr>
      <w:r w:rsidRPr="00021722">
        <w:rPr>
          <w:b/>
          <w:color w:val="auto"/>
          <w:sz w:val="28"/>
          <w:szCs w:val="28"/>
        </w:rPr>
        <w:t xml:space="preserve">Înscrierea candidaților </w:t>
      </w:r>
      <w:r w:rsidRPr="00021722">
        <w:rPr>
          <w:color w:val="auto"/>
          <w:sz w:val="28"/>
          <w:szCs w:val="28"/>
        </w:rPr>
        <w:t xml:space="preserve">se realizează exclusiv în format electronic </w:t>
      </w:r>
      <w:r w:rsidRPr="009C3441">
        <w:rPr>
          <w:b/>
          <w:color w:val="auto"/>
          <w:sz w:val="28"/>
          <w:szCs w:val="28"/>
        </w:rPr>
        <w:t xml:space="preserve">în perioada </w:t>
      </w:r>
      <w:r w:rsidR="00FE0723">
        <w:rPr>
          <w:b/>
          <w:color w:val="auto"/>
          <w:sz w:val="28"/>
          <w:szCs w:val="28"/>
        </w:rPr>
        <w:t>23 septembrie</w:t>
      </w:r>
      <w:r w:rsidR="00051E43" w:rsidRPr="009C3441">
        <w:rPr>
          <w:b/>
          <w:color w:val="auto"/>
          <w:sz w:val="28"/>
          <w:szCs w:val="28"/>
        </w:rPr>
        <w:t xml:space="preserve"> – </w:t>
      </w:r>
      <w:r w:rsidR="00FE0723">
        <w:rPr>
          <w:b/>
          <w:color w:val="auto"/>
          <w:sz w:val="28"/>
          <w:szCs w:val="28"/>
        </w:rPr>
        <w:t>06</w:t>
      </w:r>
      <w:r w:rsidR="00051E43" w:rsidRPr="009C3441">
        <w:rPr>
          <w:b/>
          <w:color w:val="auto"/>
          <w:sz w:val="28"/>
          <w:szCs w:val="28"/>
        </w:rPr>
        <w:t xml:space="preserve"> </w:t>
      </w:r>
      <w:r w:rsidR="00FE0723">
        <w:rPr>
          <w:b/>
          <w:color w:val="auto"/>
          <w:sz w:val="28"/>
          <w:szCs w:val="28"/>
        </w:rPr>
        <w:t>octombrie</w:t>
      </w:r>
      <w:r w:rsidR="00051E43" w:rsidRPr="009C3441">
        <w:rPr>
          <w:b/>
          <w:color w:val="auto"/>
          <w:sz w:val="28"/>
          <w:szCs w:val="28"/>
        </w:rPr>
        <w:t xml:space="preserve"> 2024</w:t>
      </w:r>
      <w:r w:rsidRPr="009C3441">
        <w:rPr>
          <w:b/>
          <w:color w:val="auto"/>
          <w:sz w:val="28"/>
          <w:szCs w:val="28"/>
        </w:rPr>
        <w:t xml:space="preserve"> </w:t>
      </w:r>
      <w:r w:rsidRPr="00021722">
        <w:rPr>
          <w:color w:val="auto"/>
          <w:sz w:val="28"/>
          <w:szCs w:val="28"/>
        </w:rPr>
        <w:t>(</w:t>
      </w:r>
      <w:r w:rsidRPr="00E02927">
        <w:rPr>
          <w:b/>
          <w:color w:val="auto"/>
          <w:sz w:val="28"/>
          <w:szCs w:val="28"/>
        </w:rPr>
        <w:t xml:space="preserve">în ziua de </w:t>
      </w:r>
      <w:r w:rsidR="00FE0723">
        <w:rPr>
          <w:b/>
          <w:color w:val="auto"/>
          <w:sz w:val="28"/>
          <w:szCs w:val="28"/>
        </w:rPr>
        <w:t>06</w:t>
      </w:r>
      <w:r w:rsidRPr="00E02927">
        <w:rPr>
          <w:b/>
          <w:color w:val="auto"/>
          <w:sz w:val="28"/>
          <w:szCs w:val="28"/>
        </w:rPr>
        <w:t>.</w:t>
      </w:r>
      <w:r w:rsidR="00FE0723">
        <w:rPr>
          <w:b/>
          <w:color w:val="auto"/>
          <w:sz w:val="28"/>
          <w:szCs w:val="28"/>
        </w:rPr>
        <w:t>10</w:t>
      </w:r>
      <w:r w:rsidRPr="00E02927">
        <w:rPr>
          <w:b/>
          <w:color w:val="auto"/>
          <w:sz w:val="28"/>
          <w:szCs w:val="28"/>
        </w:rPr>
        <w:t>.202</w:t>
      </w:r>
      <w:r w:rsidR="00051E43" w:rsidRPr="00E02927">
        <w:rPr>
          <w:b/>
          <w:color w:val="auto"/>
          <w:sz w:val="28"/>
          <w:szCs w:val="28"/>
        </w:rPr>
        <w:t>4</w:t>
      </w:r>
      <w:r w:rsidRPr="00E02927">
        <w:rPr>
          <w:b/>
          <w:color w:val="auto"/>
          <w:sz w:val="28"/>
          <w:szCs w:val="28"/>
        </w:rPr>
        <w:t>, doar până la ora 16.00</w:t>
      </w:r>
      <w:r w:rsidRPr="00021722">
        <w:rPr>
          <w:color w:val="auto"/>
          <w:sz w:val="28"/>
          <w:szCs w:val="28"/>
        </w:rPr>
        <w:t xml:space="preserve">),  </w:t>
      </w:r>
      <w:r w:rsidRPr="00021722">
        <w:rPr>
          <w:rStyle w:val="BodytextBoldSpacing0pt"/>
          <w:color w:val="auto"/>
          <w:sz w:val="28"/>
          <w:szCs w:val="28"/>
        </w:rPr>
        <w:t xml:space="preserve">inclusiv în zilele de sâmbătă şi duminică, la adresa de e-mail </w:t>
      </w:r>
      <w:hyperlink r:id="rId9" w:history="1">
        <w:r w:rsidRPr="00021722">
          <w:rPr>
            <w:rStyle w:val="Hyperlink"/>
            <w:b/>
            <w:i/>
            <w:color w:val="auto"/>
            <w:sz w:val="28"/>
            <w:szCs w:val="28"/>
          </w:rPr>
          <w:t>admitere@dj.politiaromana.ro</w:t>
        </w:r>
      </w:hyperlink>
      <w:r w:rsidRPr="00021722">
        <w:rPr>
          <w:i/>
          <w:color w:val="auto"/>
          <w:sz w:val="28"/>
          <w:szCs w:val="28"/>
        </w:rPr>
        <w:t>.</w:t>
      </w:r>
      <w:r w:rsidRPr="00021722">
        <w:rPr>
          <w:color w:val="auto"/>
          <w:sz w:val="28"/>
          <w:szCs w:val="28"/>
        </w:rPr>
        <w:t xml:space="preserve"> </w:t>
      </w:r>
    </w:p>
    <w:p w:rsidR="0046319B" w:rsidRPr="00021722" w:rsidRDefault="0046319B" w:rsidP="00C646E6">
      <w:pPr>
        <w:tabs>
          <w:tab w:val="left" w:pos="142"/>
        </w:tabs>
        <w:spacing w:before="240"/>
        <w:ind w:firstLine="567"/>
        <w:jc w:val="both"/>
        <w:rPr>
          <w:rFonts w:ascii="Times New Roman" w:hAnsi="Times New Roman"/>
          <w:i/>
          <w:sz w:val="28"/>
          <w:szCs w:val="28"/>
        </w:rPr>
      </w:pPr>
      <w:r w:rsidRPr="00021722">
        <w:rPr>
          <w:rFonts w:ascii="Times New Roman" w:hAnsi="Times New Roman"/>
          <w:i/>
          <w:sz w:val="28"/>
          <w:szCs w:val="28"/>
        </w:rPr>
        <w:t xml:space="preserve">Cererile de înscriere transmise după data de </w:t>
      </w:r>
      <w:r w:rsidR="00FE0723">
        <w:rPr>
          <w:rFonts w:ascii="Times New Roman" w:hAnsi="Times New Roman"/>
          <w:i/>
          <w:sz w:val="28"/>
          <w:szCs w:val="28"/>
        </w:rPr>
        <w:t>06</w:t>
      </w:r>
      <w:r w:rsidRPr="00021722">
        <w:rPr>
          <w:rFonts w:ascii="Times New Roman" w:hAnsi="Times New Roman"/>
          <w:i/>
          <w:sz w:val="28"/>
          <w:szCs w:val="28"/>
        </w:rPr>
        <w:t>.</w:t>
      </w:r>
      <w:r w:rsidR="00FE0723">
        <w:rPr>
          <w:rFonts w:ascii="Times New Roman" w:hAnsi="Times New Roman"/>
          <w:i/>
          <w:sz w:val="28"/>
          <w:szCs w:val="28"/>
        </w:rPr>
        <w:t>10</w:t>
      </w:r>
      <w:r w:rsidRPr="00021722">
        <w:rPr>
          <w:rFonts w:ascii="Times New Roman" w:hAnsi="Times New Roman"/>
          <w:i/>
          <w:sz w:val="28"/>
          <w:szCs w:val="28"/>
        </w:rPr>
        <w:t>.202</w:t>
      </w:r>
      <w:r w:rsidR="008679BD" w:rsidRPr="00021722">
        <w:rPr>
          <w:rFonts w:ascii="Times New Roman" w:hAnsi="Times New Roman"/>
          <w:i/>
          <w:sz w:val="28"/>
          <w:szCs w:val="28"/>
        </w:rPr>
        <w:t>4</w:t>
      </w:r>
      <w:r w:rsidRPr="00021722">
        <w:rPr>
          <w:rFonts w:ascii="Times New Roman" w:hAnsi="Times New Roman"/>
          <w:i/>
          <w:sz w:val="28"/>
          <w:szCs w:val="28"/>
        </w:rPr>
        <w:t>, ora 16.00, nu vor fi luate în considerare.</w:t>
      </w:r>
    </w:p>
    <w:p w:rsidR="0046319B" w:rsidRPr="00021722" w:rsidRDefault="0046319B" w:rsidP="00C646E6">
      <w:pPr>
        <w:pStyle w:val="Default"/>
        <w:tabs>
          <w:tab w:val="left" w:pos="142"/>
        </w:tabs>
        <w:spacing w:before="240"/>
        <w:ind w:firstLine="567"/>
        <w:jc w:val="both"/>
        <w:rPr>
          <w:b/>
          <w:color w:val="auto"/>
          <w:sz w:val="28"/>
          <w:szCs w:val="28"/>
        </w:rPr>
      </w:pPr>
      <w:r w:rsidRPr="00021722">
        <w:rPr>
          <w:i/>
          <w:color w:val="auto"/>
          <w:sz w:val="28"/>
          <w:szCs w:val="28"/>
          <w:u w:val="single"/>
        </w:rPr>
        <w:t>Cererea-tip de înscriere</w:t>
      </w:r>
      <w:r w:rsidRPr="00021722">
        <w:rPr>
          <w:color w:val="auto"/>
          <w:sz w:val="28"/>
          <w:szCs w:val="28"/>
        </w:rPr>
        <w:t xml:space="preserve"> (Anexa nr.2) și </w:t>
      </w:r>
      <w:r w:rsidRPr="00021722">
        <w:rPr>
          <w:i/>
          <w:color w:val="auto"/>
          <w:sz w:val="28"/>
          <w:szCs w:val="28"/>
          <w:u w:val="single"/>
        </w:rPr>
        <w:t>Declarația</w:t>
      </w:r>
      <w:r w:rsidRPr="00021722">
        <w:rPr>
          <w:color w:val="auto"/>
          <w:sz w:val="28"/>
          <w:szCs w:val="28"/>
        </w:rPr>
        <w:t xml:space="preserve"> (Anexa nr.7) se completează de către candidați în mod lizibil, cu majuscule, se semnează și se transmit, exclusiv în format electronic (scanate în format pdf) la adresa</w:t>
      </w:r>
      <w:r w:rsidRPr="00021722">
        <w:rPr>
          <w:rStyle w:val="BodytextBoldSpacing0pt"/>
          <w:color w:val="auto"/>
          <w:sz w:val="28"/>
          <w:szCs w:val="28"/>
        </w:rPr>
        <w:t xml:space="preserve"> de e-mail </w:t>
      </w:r>
      <w:hyperlink r:id="rId10" w:history="1">
        <w:r w:rsidRPr="00365FF1">
          <w:rPr>
            <w:rStyle w:val="Hyperlink"/>
            <w:b/>
            <w:color w:val="auto"/>
            <w:sz w:val="28"/>
            <w:szCs w:val="28"/>
          </w:rPr>
          <w:t>admitere@dj.politiaromana.ro</w:t>
        </w:r>
      </w:hyperlink>
      <w:r w:rsidRPr="00021722">
        <w:rPr>
          <w:color w:val="auto"/>
          <w:sz w:val="28"/>
          <w:szCs w:val="28"/>
        </w:rPr>
        <w:t>.</w:t>
      </w:r>
      <w:r w:rsidRPr="00021722">
        <w:rPr>
          <w:b/>
          <w:color w:val="auto"/>
          <w:sz w:val="28"/>
          <w:szCs w:val="28"/>
        </w:rPr>
        <w:t xml:space="preserve"> </w:t>
      </w:r>
    </w:p>
    <w:p w:rsidR="0046319B" w:rsidRDefault="0046319B" w:rsidP="00C646E6">
      <w:pPr>
        <w:pStyle w:val="Bodytext1"/>
        <w:shd w:val="clear" w:color="auto" w:fill="auto"/>
        <w:tabs>
          <w:tab w:val="left" w:pos="142"/>
          <w:tab w:val="left" w:pos="1531"/>
        </w:tabs>
        <w:spacing w:before="240" w:line="240" w:lineRule="auto"/>
        <w:ind w:firstLine="567"/>
        <w:rPr>
          <w:sz w:val="28"/>
          <w:szCs w:val="28"/>
          <w:lang w:val="ro-RO"/>
        </w:rPr>
      </w:pPr>
      <w:r w:rsidRPr="00021722">
        <w:rPr>
          <w:sz w:val="28"/>
          <w:szCs w:val="28"/>
          <w:lang w:val="ro-RO"/>
        </w:rPr>
        <w:t>La înscriere, candidaţilor li se atribuie un cod unic de identificare, folosit pe întreaga procedură de concurs. La adresa de e-mail indicată, candidații vor primi în termen de cel mult o zi lucrătoare de la data înregistrării acesteia (</w:t>
      </w:r>
      <w:r w:rsidRPr="006D0144">
        <w:rPr>
          <w:sz w:val="28"/>
          <w:szCs w:val="28"/>
          <w:u w:val="single"/>
          <w:lang w:val="ro-RO"/>
        </w:rPr>
        <w:t>nu de la data transmiterii</w:t>
      </w:r>
      <w:r w:rsidRPr="00021722">
        <w:rPr>
          <w:sz w:val="28"/>
          <w:szCs w:val="28"/>
          <w:lang w:val="ro-RO"/>
        </w:rPr>
        <w:t xml:space="preserve">), scanată, cererea-tip de înscriere completată cu informațiile referitoare la codul unic atribuit și central zonal la care sunt arondați. </w:t>
      </w:r>
    </w:p>
    <w:p w:rsidR="00FE0723" w:rsidRPr="00021722" w:rsidRDefault="0055397F" w:rsidP="00C646E6">
      <w:pPr>
        <w:pStyle w:val="Bodytext1"/>
        <w:shd w:val="clear" w:color="auto" w:fill="auto"/>
        <w:tabs>
          <w:tab w:val="left" w:pos="142"/>
          <w:tab w:val="left" w:pos="1531"/>
        </w:tabs>
        <w:spacing w:before="240" w:line="240" w:lineRule="auto"/>
        <w:ind w:firstLine="567"/>
        <w:rPr>
          <w:sz w:val="28"/>
          <w:szCs w:val="28"/>
          <w:lang w:val="ro-RO"/>
        </w:rPr>
      </w:pPr>
      <w:r w:rsidRPr="00C24916">
        <w:rPr>
          <w:sz w:val="28"/>
          <w:szCs w:val="28"/>
        </w:rPr>
        <w:t xml:space="preserve">În situația în care candidatul nu primește </w:t>
      </w:r>
      <w:r>
        <w:rPr>
          <w:sz w:val="28"/>
          <w:szCs w:val="28"/>
        </w:rPr>
        <w:t xml:space="preserve">codul unic de identificare, </w:t>
      </w:r>
      <w:r w:rsidRPr="00C24916">
        <w:rPr>
          <w:sz w:val="28"/>
          <w:szCs w:val="28"/>
        </w:rPr>
        <w:t>se poate adresa Serviciului Resurse Umane la nr. de tel. 0251/407.500, int. 20</w:t>
      </w:r>
      <w:r>
        <w:rPr>
          <w:sz w:val="28"/>
          <w:szCs w:val="28"/>
        </w:rPr>
        <w:t>.</w:t>
      </w:r>
      <w:r w:rsidRPr="00C24916">
        <w:rPr>
          <w:sz w:val="28"/>
          <w:szCs w:val="28"/>
        </w:rPr>
        <w:t>11</w:t>
      </w:r>
      <w:r>
        <w:rPr>
          <w:sz w:val="28"/>
          <w:szCs w:val="28"/>
        </w:rPr>
        <w:t>3/20.114</w:t>
      </w:r>
      <w:r w:rsidRPr="00C24916">
        <w:rPr>
          <w:sz w:val="28"/>
          <w:szCs w:val="28"/>
        </w:rPr>
        <w:t xml:space="preserve">, iar în cazul în care situația nu s-a soluționat, </w:t>
      </w:r>
      <w:r>
        <w:rPr>
          <w:sz w:val="28"/>
          <w:szCs w:val="28"/>
        </w:rPr>
        <w:t xml:space="preserve">se va </w:t>
      </w:r>
      <w:r w:rsidRPr="00C24916">
        <w:rPr>
          <w:sz w:val="28"/>
          <w:szCs w:val="28"/>
        </w:rPr>
        <w:t>prezenta</w:t>
      </w:r>
      <w:r>
        <w:rPr>
          <w:sz w:val="28"/>
          <w:szCs w:val="28"/>
        </w:rPr>
        <w:t>, cu celeritate,</w:t>
      </w:r>
      <w:r w:rsidRPr="00C24916">
        <w:rPr>
          <w:sz w:val="28"/>
          <w:szCs w:val="28"/>
        </w:rPr>
        <w:t xml:space="preserve"> la </w:t>
      </w:r>
      <w:r>
        <w:rPr>
          <w:sz w:val="28"/>
          <w:szCs w:val="28"/>
        </w:rPr>
        <w:t xml:space="preserve">sediul </w:t>
      </w:r>
      <w:r w:rsidRPr="00C24916">
        <w:rPr>
          <w:sz w:val="28"/>
          <w:szCs w:val="28"/>
        </w:rPr>
        <w:t>Serviciul</w:t>
      </w:r>
      <w:r>
        <w:rPr>
          <w:sz w:val="28"/>
          <w:szCs w:val="28"/>
        </w:rPr>
        <w:t>ui</w:t>
      </w:r>
      <w:r w:rsidRPr="00C24916">
        <w:rPr>
          <w:sz w:val="28"/>
          <w:szCs w:val="28"/>
        </w:rPr>
        <w:t xml:space="preserve"> Resurse Umane, din cadrul Inspectoratului de Poliție Județean Dolj, în mun. Craiova, str. Vulturi, nr.19, județul Dolj.</w:t>
      </w:r>
    </w:p>
    <w:p w:rsidR="00571FEA" w:rsidRPr="00571FEA" w:rsidRDefault="00571FEA" w:rsidP="00571FEA">
      <w:pPr>
        <w:shd w:val="clear" w:color="auto" w:fill="FFFFFF" w:themeFill="background1"/>
        <w:ind w:firstLine="567"/>
        <w:jc w:val="both"/>
        <w:rPr>
          <w:rFonts w:ascii="Times New Roman" w:hAnsi="Times New Roman"/>
          <w:sz w:val="28"/>
          <w:szCs w:val="28"/>
          <w:lang w:eastAsia="en-US"/>
        </w:rPr>
      </w:pPr>
      <w:r w:rsidRPr="00571FEA">
        <w:rPr>
          <w:rFonts w:ascii="Times New Roman" w:hAnsi="Times New Roman"/>
          <w:sz w:val="28"/>
          <w:szCs w:val="28"/>
          <w:lang w:eastAsia="en-US"/>
        </w:rPr>
        <w:t xml:space="preserve">Candidaţii la concursul de admitere la programele de studii universitare de licenţă la Academia de Poliţie „Alexandru Ioan Cuza”, </w:t>
      </w:r>
      <w:r w:rsidRPr="00571FEA">
        <w:rPr>
          <w:rFonts w:ascii="Times New Roman" w:hAnsi="Times New Roman"/>
          <w:sz w:val="28"/>
          <w:szCs w:val="28"/>
          <w:lang w:val="en-US" w:eastAsia="en-US"/>
        </w:rPr>
        <w:t>Facultatea de Poliție,</w:t>
      </w:r>
      <w:r w:rsidRPr="00571FEA">
        <w:rPr>
          <w:rFonts w:ascii="Times New Roman" w:hAnsi="Times New Roman"/>
          <w:sz w:val="28"/>
          <w:szCs w:val="28"/>
          <w:lang w:eastAsia="en-US"/>
        </w:rPr>
        <w:t xml:space="preserve"> </w:t>
      </w:r>
      <w:r>
        <w:rPr>
          <w:rFonts w:ascii="Times New Roman" w:hAnsi="Times New Roman"/>
          <w:sz w:val="28"/>
          <w:szCs w:val="28"/>
          <w:lang w:eastAsia="en-US"/>
        </w:rPr>
        <w:t xml:space="preserve">sesiunea 2024, </w:t>
      </w:r>
      <w:r w:rsidRPr="00571FEA">
        <w:rPr>
          <w:rFonts w:ascii="Times New Roman" w:hAnsi="Times New Roman"/>
          <w:sz w:val="28"/>
          <w:szCs w:val="28"/>
          <w:lang w:eastAsia="en-US"/>
        </w:rPr>
        <w:t>care au fost declaraţi respinşi şi au obţinut un rezultat mai mare sau egal cu media minimă de admitere stabilită potrivit regulamentului privind organizarea şi desfăşurarea concursului de admitere, în ordinea descrescătoare a mediilor obţinute şi potrivit opţiunilor formulate în acest scop, sunt repartizaţi, fără concurs de admitere, pe locurile aprobate în această sesiune de admitere pentru unitățile de învățământ postliceal pentru formarea agenților de poliție</w:t>
      </w:r>
      <w:r>
        <w:rPr>
          <w:rFonts w:ascii="Times New Roman" w:hAnsi="Times New Roman"/>
          <w:sz w:val="28"/>
          <w:szCs w:val="28"/>
          <w:lang w:eastAsia="en-US"/>
        </w:rPr>
        <w:t xml:space="preserve">, </w:t>
      </w:r>
      <w:r w:rsidRPr="00571FEA">
        <w:rPr>
          <w:rFonts w:ascii="Times New Roman" w:hAnsi="Times New Roman"/>
          <w:sz w:val="28"/>
          <w:szCs w:val="28"/>
          <w:lang w:eastAsia="en-US"/>
        </w:rPr>
        <w:t>cu respectarea criteriilor specifice de recrutare.</w:t>
      </w:r>
    </w:p>
    <w:p w:rsidR="00571FEA" w:rsidRPr="00571FEA" w:rsidRDefault="00571FEA" w:rsidP="00571FEA">
      <w:pPr>
        <w:shd w:val="clear" w:color="auto" w:fill="FFFFFF" w:themeFill="background1"/>
        <w:ind w:firstLine="567"/>
        <w:jc w:val="both"/>
        <w:rPr>
          <w:rFonts w:ascii="Times New Roman" w:hAnsi="Times New Roman"/>
          <w:sz w:val="28"/>
          <w:szCs w:val="28"/>
          <w:lang w:eastAsia="en-US"/>
        </w:rPr>
      </w:pPr>
      <w:r>
        <w:rPr>
          <w:rFonts w:ascii="Times New Roman" w:hAnsi="Times New Roman"/>
          <w:sz w:val="28"/>
          <w:szCs w:val="28"/>
          <w:lang w:eastAsia="en-US"/>
        </w:rPr>
        <w:t>Inspectoratul de Poliţie Judeţean Dolj</w:t>
      </w:r>
      <w:r w:rsidRPr="00571FEA">
        <w:rPr>
          <w:rFonts w:ascii="Times New Roman" w:hAnsi="Times New Roman"/>
          <w:sz w:val="28"/>
          <w:szCs w:val="28"/>
          <w:lang w:eastAsia="en-US"/>
        </w:rPr>
        <w:t xml:space="preserve"> informează toți candidații recrutați prevăzuți </w:t>
      </w:r>
      <w:r>
        <w:rPr>
          <w:rFonts w:ascii="Times New Roman" w:hAnsi="Times New Roman"/>
          <w:sz w:val="28"/>
          <w:szCs w:val="28"/>
          <w:lang w:eastAsia="en-US"/>
        </w:rPr>
        <w:t>mai sus</w:t>
      </w:r>
      <w:r w:rsidRPr="00571FEA">
        <w:rPr>
          <w:rFonts w:ascii="Times New Roman" w:hAnsi="Times New Roman"/>
          <w:sz w:val="28"/>
          <w:szCs w:val="28"/>
          <w:lang w:eastAsia="en-US"/>
        </w:rPr>
        <w:t xml:space="preserve">, cu privire la organizarea sesiunii de admitere și la posibilitatea repartizării la o școală postliceală a MAI, potrivit opțiunii formulate în cererea de înscriere la concursul de admitere la programele de studii universitare de licență organizate în anul 2024 la Academia de Poliție „Alexandru Ioan Cuza”. </w:t>
      </w:r>
    </w:p>
    <w:p w:rsidR="00571FEA" w:rsidRPr="00375F1A" w:rsidRDefault="00571FEA" w:rsidP="00571FEA">
      <w:pPr>
        <w:shd w:val="clear" w:color="auto" w:fill="FFFFFF" w:themeFill="background1"/>
        <w:ind w:firstLine="567"/>
        <w:jc w:val="both"/>
        <w:rPr>
          <w:rFonts w:ascii="Times New Roman" w:hAnsi="Times New Roman"/>
          <w:lang w:eastAsia="en-US"/>
        </w:rPr>
      </w:pPr>
      <w:r w:rsidRPr="00571FEA">
        <w:rPr>
          <w:rFonts w:ascii="Times New Roman" w:hAnsi="Times New Roman"/>
          <w:sz w:val="28"/>
          <w:szCs w:val="28"/>
          <w:lang w:eastAsia="en-US"/>
        </w:rPr>
        <w:t>Informarea se comunică prin e-mail la adresa indicată de candidat în cererea de înscriere la concursul de admitere la programele de studii universitare de licență organizate în anul 2024 la Academia de Poliție „Alexandru Ioan Cuza”, potrivit modelului prevăzut la pct. I din anexa nr. 2.</w:t>
      </w:r>
    </w:p>
    <w:p w:rsidR="007D3323" w:rsidRDefault="00571FEA" w:rsidP="00C646E6">
      <w:pPr>
        <w:pStyle w:val="Bodytext1"/>
        <w:shd w:val="clear" w:color="auto" w:fill="auto"/>
        <w:tabs>
          <w:tab w:val="left" w:pos="142"/>
          <w:tab w:val="left" w:pos="1531"/>
        </w:tabs>
        <w:spacing w:before="240" w:line="240" w:lineRule="auto"/>
        <w:ind w:firstLine="567"/>
        <w:rPr>
          <w:sz w:val="28"/>
          <w:szCs w:val="28"/>
        </w:rPr>
      </w:pPr>
      <w:r w:rsidRPr="00571FEA">
        <w:rPr>
          <w:sz w:val="28"/>
          <w:szCs w:val="28"/>
        </w:rPr>
        <w:t xml:space="preserve">Candidații </w:t>
      </w:r>
      <w:r>
        <w:rPr>
          <w:sz w:val="28"/>
          <w:szCs w:val="28"/>
        </w:rPr>
        <w:t>prevăzuţi mai sus</w:t>
      </w:r>
      <w:r w:rsidRPr="00571FEA">
        <w:rPr>
          <w:sz w:val="28"/>
          <w:szCs w:val="28"/>
        </w:rPr>
        <w:t xml:space="preserve"> completează și transmit pe e-mailul </w:t>
      </w:r>
      <w:hyperlink r:id="rId11" w:history="1">
        <w:r w:rsidRPr="00BA6AE4">
          <w:rPr>
            <w:rStyle w:val="Hyperlink"/>
            <w:sz w:val="28"/>
            <w:szCs w:val="28"/>
          </w:rPr>
          <w:t>admitere@dj.politiaromana.ro</w:t>
        </w:r>
      </w:hyperlink>
      <w:r>
        <w:rPr>
          <w:sz w:val="28"/>
          <w:szCs w:val="28"/>
        </w:rPr>
        <w:t xml:space="preserve"> </w:t>
      </w:r>
      <w:r w:rsidRPr="00571FEA">
        <w:rPr>
          <w:sz w:val="28"/>
          <w:szCs w:val="28"/>
        </w:rPr>
        <w:t xml:space="preserve">o cerere de repartizare, potrivit modelului </w:t>
      </w:r>
      <w:r>
        <w:rPr>
          <w:sz w:val="28"/>
          <w:szCs w:val="28"/>
        </w:rPr>
        <w:t>transmis</w:t>
      </w:r>
      <w:r w:rsidRPr="00571FEA">
        <w:rPr>
          <w:sz w:val="28"/>
          <w:szCs w:val="28"/>
        </w:rPr>
        <w:t>. Candidații care transmit, în termen, cererea de repartizare sunt planificați pentru efectuarea examinării medicale imediat după validarea solicitărilor, de către unitățile de recrutare și informați cu privire la noul cod atribuit.</w:t>
      </w:r>
    </w:p>
    <w:p w:rsidR="00571FEA" w:rsidRPr="00571FEA" w:rsidRDefault="00571FEA" w:rsidP="00C646E6">
      <w:pPr>
        <w:pStyle w:val="Bodytext1"/>
        <w:shd w:val="clear" w:color="auto" w:fill="auto"/>
        <w:tabs>
          <w:tab w:val="left" w:pos="142"/>
          <w:tab w:val="left" w:pos="1531"/>
        </w:tabs>
        <w:spacing w:before="240" w:line="240" w:lineRule="auto"/>
        <w:ind w:firstLine="567"/>
        <w:rPr>
          <w:sz w:val="28"/>
          <w:szCs w:val="28"/>
          <w:lang w:val="ro-RO"/>
        </w:rPr>
      </w:pPr>
    </w:p>
    <w:p w:rsidR="0046319B" w:rsidRPr="00021722" w:rsidRDefault="0046319B" w:rsidP="00092E97">
      <w:pPr>
        <w:pStyle w:val="ListParagraph"/>
        <w:numPr>
          <w:ilvl w:val="0"/>
          <w:numId w:val="30"/>
        </w:numPr>
        <w:tabs>
          <w:tab w:val="left" w:pos="142"/>
        </w:tabs>
        <w:autoSpaceDE w:val="0"/>
        <w:autoSpaceDN w:val="0"/>
        <w:adjustRightInd w:val="0"/>
        <w:ind w:left="0" w:firstLine="567"/>
        <w:jc w:val="center"/>
        <w:rPr>
          <w:rFonts w:ascii="Times New Roman" w:hAnsi="Times New Roman"/>
          <w:b/>
          <w:sz w:val="28"/>
          <w:szCs w:val="28"/>
          <w:u w:val="single"/>
        </w:rPr>
      </w:pPr>
      <w:r w:rsidRPr="00021722">
        <w:rPr>
          <w:rFonts w:ascii="Times New Roman" w:hAnsi="Times New Roman"/>
          <w:b/>
          <w:sz w:val="28"/>
          <w:szCs w:val="28"/>
          <w:u w:val="single"/>
        </w:rPr>
        <w:t>CONSTITUIREA DOSARULUI DE RECRUTARE AL CANDIDATULUI</w:t>
      </w:r>
    </w:p>
    <w:p w:rsidR="00982783" w:rsidRPr="00021722" w:rsidRDefault="00982783" w:rsidP="00092E97">
      <w:pPr>
        <w:pStyle w:val="ListParagraph"/>
        <w:tabs>
          <w:tab w:val="left" w:pos="142"/>
        </w:tabs>
        <w:autoSpaceDE w:val="0"/>
        <w:autoSpaceDN w:val="0"/>
        <w:adjustRightInd w:val="0"/>
        <w:ind w:left="567"/>
        <w:rPr>
          <w:rFonts w:ascii="Times New Roman" w:hAnsi="Times New Roman"/>
          <w:b/>
          <w:sz w:val="28"/>
          <w:szCs w:val="28"/>
          <w:u w:val="single"/>
        </w:rPr>
      </w:pPr>
    </w:p>
    <w:p w:rsidR="0046319B" w:rsidRPr="00021722" w:rsidRDefault="0046319B" w:rsidP="00092E97">
      <w:pPr>
        <w:pStyle w:val="Default"/>
        <w:tabs>
          <w:tab w:val="left" w:pos="142"/>
        </w:tabs>
        <w:ind w:firstLine="567"/>
        <w:jc w:val="both"/>
        <w:rPr>
          <w:b/>
          <w:bCs/>
          <w:color w:val="auto"/>
          <w:sz w:val="28"/>
          <w:szCs w:val="28"/>
        </w:rPr>
      </w:pPr>
      <w:r w:rsidRPr="00021722">
        <w:rPr>
          <w:color w:val="auto"/>
          <w:sz w:val="28"/>
          <w:szCs w:val="28"/>
        </w:rPr>
        <w:t xml:space="preserve">În vederea constituirii dosarului de recrutare, candidații depun documentele solicitate </w:t>
      </w:r>
      <w:r w:rsidRPr="00021722">
        <w:rPr>
          <w:b/>
          <w:bCs/>
          <w:color w:val="auto"/>
          <w:sz w:val="28"/>
          <w:szCs w:val="28"/>
        </w:rPr>
        <w:t xml:space="preserve">până la data de </w:t>
      </w:r>
      <w:r w:rsidR="0055397F">
        <w:rPr>
          <w:b/>
          <w:bCs/>
          <w:color w:val="auto"/>
          <w:sz w:val="28"/>
          <w:szCs w:val="28"/>
        </w:rPr>
        <w:t>24</w:t>
      </w:r>
      <w:r w:rsidRPr="00021722">
        <w:rPr>
          <w:b/>
          <w:bCs/>
          <w:color w:val="auto"/>
          <w:sz w:val="28"/>
          <w:szCs w:val="28"/>
        </w:rPr>
        <w:t xml:space="preserve"> </w:t>
      </w:r>
      <w:r w:rsidR="0055397F">
        <w:rPr>
          <w:b/>
          <w:bCs/>
          <w:color w:val="auto"/>
          <w:sz w:val="28"/>
          <w:szCs w:val="28"/>
        </w:rPr>
        <w:t>octombrie</w:t>
      </w:r>
      <w:r w:rsidRPr="00021722">
        <w:rPr>
          <w:b/>
          <w:bCs/>
          <w:color w:val="auto"/>
          <w:sz w:val="28"/>
          <w:szCs w:val="28"/>
        </w:rPr>
        <w:t xml:space="preserve"> 202</w:t>
      </w:r>
      <w:r w:rsidR="00982783" w:rsidRPr="00021722">
        <w:rPr>
          <w:b/>
          <w:bCs/>
          <w:color w:val="auto"/>
          <w:sz w:val="28"/>
          <w:szCs w:val="28"/>
        </w:rPr>
        <w:t>4</w:t>
      </w:r>
      <w:r w:rsidRPr="00021722">
        <w:rPr>
          <w:b/>
          <w:bCs/>
          <w:color w:val="auto"/>
          <w:sz w:val="28"/>
          <w:szCs w:val="28"/>
        </w:rPr>
        <w:t>, astfel:</w:t>
      </w:r>
    </w:p>
    <w:p w:rsidR="0046319B" w:rsidRPr="00021722" w:rsidRDefault="0046319B" w:rsidP="00092E97">
      <w:pPr>
        <w:pStyle w:val="Default"/>
        <w:tabs>
          <w:tab w:val="left" w:pos="142"/>
        </w:tabs>
        <w:ind w:firstLine="567"/>
        <w:jc w:val="both"/>
        <w:rPr>
          <w:b/>
          <w:color w:val="auto"/>
          <w:sz w:val="28"/>
          <w:szCs w:val="28"/>
        </w:rPr>
      </w:pPr>
      <w:r w:rsidRPr="00021722">
        <w:rPr>
          <w:b/>
          <w:bCs/>
          <w:color w:val="auto"/>
          <w:sz w:val="28"/>
          <w:szCs w:val="28"/>
        </w:rPr>
        <w:t>- în zilele lucrătoare, în intervalul orar 09</w:t>
      </w:r>
      <w:r w:rsidRPr="00021722">
        <w:rPr>
          <w:b/>
          <w:bCs/>
          <w:color w:val="auto"/>
          <w:sz w:val="28"/>
          <w:szCs w:val="28"/>
          <w:vertAlign w:val="superscript"/>
        </w:rPr>
        <w:t>00</w:t>
      </w:r>
      <w:r w:rsidRPr="00021722">
        <w:rPr>
          <w:b/>
          <w:bCs/>
          <w:color w:val="auto"/>
          <w:sz w:val="28"/>
          <w:szCs w:val="28"/>
        </w:rPr>
        <w:t>-11</w:t>
      </w:r>
      <w:r w:rsidRPr="00021722">
        <w:rPr>
          <w:b/>
          <w:bCs/>
          <w:color w:val="auto"/>
          <w:sz w:val="28"/>
          <w:szCs w:val="28"/>
          <w:vertAlign w:val="superscript"/>
        </w:rPr>
        <w:t>00</w:t>
      </w:r>
      <w:r w:rsidRPr="00021722">
        <w:rPr>
          <w:b/>
          <w:bCs/>
          <w:color w:val="auto"/>
          <w:sz w:val="28"/>
          <w:szCs w:val="28"/>
        </w:rPr>
        <w:t>, 13</w:t>
      </w:r>
      <w:r w:rsidRPr="00021722">
        <w:rPr>
          <w:b/>
          <w:bCs/>
          <w:color w:val="auto"/>
          <w:sz w:val="28"/>
          <w:szCs w:val="28"/>
          <w:vertAlign w:val="superscript"/>
        </w:rPr>
        <w:t>00</w:t>
      </w:r>
      <w:r w:rsidRPr="00021722">
        <w:rPr>
          <w:b/>
          <w:bCs/>
          <w:color w:val="auto"/>
          <w:sz w:val="28"/>
          <w:szCs w:val="28"/>
        </w:rPr>
        <w:t>-15</w:t>
      </w:r>
      <w:r w:rsidRPr="00021722">
        <w:rPr>
          <w:b/>
          <w:bCs/>
          <w:color w:val="auto"/>
          <w:sz w:val="28"/>
          <w:szCs w:val="28"/>
          <w:vertAlign w:val="superscript"/>
        </w:rPr>
        <w:t>00</w:t>
      </w:r>
      <w:r w:rsidRPr="00021722">
        <w:rPr>
          <w:b/>
          <w:color w:val="auto"/>
          <w:sz w:val="28"/>
          <w:szCs w:val="28"/>
        </w:rPr>
        <w:t xml:space="preserve"> </w:t>
      </w:r>
    </w:p>
    <w:p w:rsidR="0046319B" w:rsidRPr="00021722" w:rsidRDefault="0046319B" w:rsidP="00092E97">
      <w:pPr>
        <w:pStyle w:val="Default"/>
        <w:tabs>
          <w:tab w:val="left" w:pos="142"/>
        </w:tabs>
        <w:ind w:firstLine="567"/>
        <w:jc w:val="both"/>
        <w:rPr>
          <w:b/>
          <w:color w:val="auto"/>
          <w:sz w:val="28"/>
          <w:szCs w:val="28"/>
        </w:rPr>
      </w:pPr>
      <w:r w:rsidRPr="00021722">
        <w:rPr>
          <w:b/>
          <w:bCs/>
          <w:color w:val="auto"/>
          <w:sz w:val="28"/>
          <w:szCs w:val="28"/>
        </w:rPr>
        <w:t>- în zilele nelucrătoare, în intervalul orar 09</w:t>
      </w:r>
      <w:r w:rsidRPr="00021722">
        <w:rPr>
          <w:b/>
          <w:bCs/>
          <w:color w:val="auto"/>
          <w:sz w:val="28"/>
          <w:szCs w:val="28"/>
          <w:vertAlign w:val="superscript"/>
        </w:rPr>
        <w:t>00</w:t>
      </w:r>
      <w:r w:rsidRPr="00021722">
        <w:rPr>
          <w:b/>
          <w:bCs/>
          <w:color w:val="auto"/>
          <w:sz w:val="28"/>
          <w:szCs w:val="28"/>
        </w:rPr>
        <w:t>-14</w:t>
      </w:r>
      <w:r w:rsidRPr="00021722">
        <w:rPr>
          <w:b/>
          <w:bCs/>
          <w:color w:val="auto"/>
          <w:sz w:val="28"/>
          <w:szCs w:val="28"/>
          <w:vertAlign w:val="superscript"/>
        </w:rPr>
        <w:t>00</w:t>
      </w:r>
    </w:p>
    <w:p w:rsidR="007D3323" w:rsidRPr="00021722" w:rsidRDefault="007D3323" w:rsidP="00092E97">
      <w:pPr>
        <w:pStyle w:val="Default"/>
        <w:tabs>
          <w:tab w:val="left" w:pos="142"/>
        </w:tabs>
        <w:ind w:firstLine="567"/>
        <w:jc w:val="both"/>
        <w:rPr>
          <w:b/>
          <w:color w:val="auto"/>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b/>
          <w:color w:val="auto"/>
          <w:sz w:val="28"/>
          <w:szCs w:val="28"/>
        </w:rPr>
        <w:t>Dosarul de recrutare</w:t>
      </w:r>
      <w:r w:rsidRPr="00021722">
        <w:rPr>
          <w:color w:val="auto"/>
          <w:sz w:val="28"/>
          <w:szCs w:val="28"/>
        </w:rPr>
        <w:t xml:space="preserve"> al candidaţilor pentru concursul de admitere în </w:t>
      </w:r>
      <w:r w:rsidRPr="00021722">
        <w:rPr>
          <w:i/>
          <w:color w:val="auto"/>
          <w:sz w:val="28"/>
          <w:szCs w:val="28"/>
        </w:rPr>
        <w:t>unitățile de învăţământ postliceal ale M.A.I</w:t>
      </w:r>
      <w:r w:rsidRPr="00021722">
        <w:rPr>
          <w:color w:val="auto"/>
          <w:sz w:val="28"/>
          <w:szCs w:val="28"/>
        </w:rPr>
        <w:t>,  se constituie din următoarele acte şi documente: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a) cererea de înscriere (</w:t>
      </w:r>
      <w:r w:rsidRPr="00021722">
        <w:rPr>
          <w:rFonts w:ascii="Times New Roman" w:hAnsi="Times New Roman"/>
          <w:b/>
          <w:sz w:val="28"/>
          <w:szCs w:val="28"/>
        </w:rPr>
        <w:t>Anexa nr.2</w:t>
      </w:r>
      <w:r w:rsidRPr="00021722">
        <w:rPr>
          <w:rFonts w:ascii="Times New Roman" w:hAnsi="Times New Roman"/>
          <w:sz w:val="28"/>
          <w:szCs w:val="28"/>
        </w:rPr>
        <w:t>) şi CV (</w:t>
      </w:r>
      <w:r w:rsidRPr="00021722">
        <w:rPr>
          <w:rFonts w:ascii="Times New Roman" w:hAnsi="Times New Roman"/>
          <w:b/>
          <w:sz w:val="28"/>
          <w:szCs w:val="28"/>
        </w:rPr>
        <w:t>Anexa nr.3</w:t>
      </w:r>
      <w:r w:rsidRPr="00021722">
        <w:rPr>
          <w:rFonts w:ascii="Times New Roman" w:hAnsi="Times New Roman"/>
          <w:sz w:val="28"/>
          <w:szCs w:val="28"/>
        </w:rPr>
        <w:t xml:space="preserve">);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b) copie după diploma de bacalaureat şi foaia matricolă aferentă;</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c) copii ale actului de identitate, carnetului de muncă/certificatului stagiu de cotizare şi/sau altor documente doveditoare care să ateste vechimea în muncă şi, dacă este cazul, ale livretului militar;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 copii ale certificatului de naştere al candidatului, soţului/soţiei şi fiecărui copil, ale certificatului de căsătorie, precum şi, după caz, ale hotărârilor judecătoreşti privind starea civilă;</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e) autobiografia (scrisă de mână și întocmită personal) – </w:t>
      </w:r>
      <w:r w:rsidRPr="00021722">
        <w:rPr>
          <w:rFonts w:ascii="Times New Roman" w:hAnsi="Times New Roman"/>
          <w:b/>
          <w:sz w:val="28"/>
          <w:szCs w:val="28"/>
        </w:rPr>
        <w:t>Anexa nr.4</w:t>
      </w:r>
      <w:r w:rsidRPr="00021722">
        <w:rPr>
          <w:rFonts w:ascii="Times New Roman" w:hAnsi="Times New Roman"/>
          <w:sz w:val="28"/>
          <w:szCs w:val="28"/>
        </w:rPr>
        <w:t xml:space="preserve"> şi tabelul nominal cu rudele candidatului şi soţul/soţia candidatului – </w:t>
      </w:r>
      <w:r w:rsidRPr="00021722">
        <w:rPr>
          <w:rFonts w:ascii="Times New Roman" w:hAnsi="Times New Roman"/>
          <w:b/>
          <w:sz w:val="28"/>
          <w:szCs w:val="28"/>
        </w:rPr>
        <w:t>Anexa nr.5</w:t>
      </w:r>
      <w:r w:rsidRPr="00021722">
        <w:rPr>
          <w:rFonts w:ascii="Times New Roman" w:hAnsi="Times New Roman"/>
          <w:sz w:val="28"/>
          <w:szCs w:val="28"/>
        </w:rPr>
        <w:t>;</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f) certificat de cazier judiciar;</w:t>
      </w:r>
    </w:p>
    <w:p w:rsidR="0046319B" w:rsidRPr="00021722" w:rsidRDefault="0046319B" w:rsidP="00092E97">
      <w:pPr>
        <w:pStyle w:val="Bodytext1"/>
        <w:shd w:val="clear" w:color="auto" w:fill="auto"/>
        <w:tabs>
          <w:tab w:val="left" w:pos="142"/>
          <w:tab w:val="left" w:pos="1113"/>
        </w:tabs>
        <w:spacing w:before="0" w:line="240" w:lineRule="auto"/>
        <w:ind w:firstLine="567"/>
        <w:rPr>
          <w:sz w:val="28"/>
          <w:szCs w:val="28"/>
          <w:lang w:val="ro-RO"/>
        </w:rPr>
      </w:pPr>
      <w:r w:rsidRPr="00021722">
        <w:rPr>
          <w:sz w:val="28"/>
          <w:szCs w:val="28"/>
          <w:lang w:val="ro-RO"/>
        </w:rPr>
        <w:t xml:space="preserve">g) adeverinţa medicală eliberată de medicul de familie, din care să rezulte că este clinic sănătos pentru participarea la concurs şi consimţământul informat, prevăzute în </w:t>
      </w:r>
      <w:r w:rsidRPr="00021722">
        <w:rPr>
          <w:b/>
          <w:sz w:val="28"/>
          <w:szCs w:val="28"/>
          <w:lang w:val="ro-RO"/>
        </w:rPr>
        <w:t>Anexa nr. 6</w:t>
      </w:r>
      <w:r w:rsidRPr="00021722">
        <w:rPr>
          <w:sz w:val="28"/>
          <w:szCs w:val="28"/>
          <w:lang w:val="ro-RO"/>
        </w:rPr>
        <w:t>;</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h) declaraţia de confirmare a cunoaşterii şi acceptării condiţiilor de recrutare – </w:t>
      </w:r>
      <w:r w:rsidRPr="00021722">
        <w:rPr>
          <w:rFonts w:ascii="Times New Roman" w:hAnsi="Times New Roman"/>
          <w:b/>
          <w:sz w:val="28"/>
          <w:szCs w:val="28"/>
        </w:rPr>
        <w:t>Anexa nr.7</w:t>
      </w:r>
      <w:r w:rsidRPr="00021722">
        <w:rPr>
          <w:rFonts w:ascii="Times New Roman" w:hAnsi="Times New Roman"/>
          <w:sz w:val="28"/>
          <w:szCs w:val="28"/>
        </w:rPr>
        <w:t>;</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j) o fotografie color 9x12 cm pe suport de hârtie având menţionate pe verso numele, prenume tată, prenume candidat şi CNP;</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k) 1 dosar plic;</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l) adeverinţă emisă de o organizaţie etnică/ minoritară, constituită potrivit legii (pentru candidații de etnie romă/minorități);</w:t>
      </w:r>
    </w:p>
    <w:p w:rsidR="0046319B" w:rsidRPr="00021722" w:rsidRDefault="0046319B" w:rsidP="00092E97">
      <w:pPr>
        <w:pStyle w:val="Default"/>
        <w:tabs>
          <w:tab w:val="left" w:pos="142"/>
        </w:tabs>
        <w:ind w:firstLine="567"/>
        <w:jc w:val="both"/>
        <w:rPr>
          <w:color w:val="auto"/>
          <w:sz w:val="28"/>
          <w:szCs w:val="28"/>
        </w:rPr>
      </w:pPr>
    </w:p>
    <w:p w:rsidR="0046319B" w:rsidRPr="00021722" w:rsidRDefault="0046319B" w:rsidP="00092E97">
      <w:pPr>
        <w:pStyle w:val="Default"/>
        <w:tabs>
          <w:tab w:val="left" w:pos="142"/>
        </w:tabs>
        <w:ind w:firstLine="567"/>
        <w:jc w:val="both"/>
        <w:rPr>
          <w:color w:val="auto"/>
          <w:sz w:val="28"/>
          <w:szCs w:val="28"/>
        </w:rPr>
      </w:pPr>
      <w:r w:rsidRPr="00021722">
        <w:rPr>
          <w:b/>
          <w:color w:val="auto"/>
          <w:sz w:val="28"/>
          <w:szCs w:val="28"/>
        </w:rPr>
        <w:t>Adeverința medicală</w:t>
      </w:r>
      <w:r w:rsidRPr="00021722">
        <w:rPr>
          <w:color w:val="auto"/>
          <w:sz w:val="28"/>
          <w:szCs w:val="28"/>
        </w:rPr>
        <w:t xml:space="preserve"> se completează de medicul de familie, iar consimțământul informat se completează și se semnează de candidat în mod lizibil și se depun la unitatea de recrutare. </w:t>
      </w:r>
    </w:p>
    <w:p w:rsidR="0046319B" w:rsidRPr="00021722" w:rsidRDefault="0046319B" w:rsidP="00092E97">
      <w:pPr>
        <w:pStyle w:val="Default"/>
        <w:tabs>
          <w:tab w:val="left" w:pos="142"/>
        </w:tabs>
        <w:spacing w:before="240" w:after="240"/>
        <w:ind w:firstLine="567"/>
        <w:jc w:val="both"/>
        <w:rPr>
          <w:color w:val="auto"/>
          <w:sz w:val="28"/>
          <w:szCs w:val="28"/>
        </w:rPr>
      </w:pPr>
      <w:r w:rsidRPr="00021722">
        <w:rPr>
          <w:b/>
          <w:color w:val="auto"/>
          <w:sz w:val="28"/>
          <w:szCs w:val="28"/>
        </w:rPr>
        <w:t>Pot fi recrutaţi numai absolvenţii de liceu care au promovat examenul naţional de bacalaureat şi care prezintă la recrutare copie după actele de studii</w:t>
      </w:r>
      <w:r w:rsidRPr="00021722">
        <w:rPr>
          <w:color w:val="auto"/>
          <w:sz w:val="28"/>
          <w:szCs w:val="28"/>
        </w:rPr>
        <w:t xml:space="preserve">. </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Candidații care au obținut în străinătate o diplomă echivalentă celei de la examenul național de bacalaureat depun următoarele documente:</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Copia diplomei echivalente obținută în străinătate;</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Traducerea legalizată a diplomei echivalente</w:t>
      </w:r>
      <w:r w:rsidR="006806AA" w:rsidRPr="00021722">
        <w:rPr>
          <w:rFonts w:ascii="Times New Roman" w:hAnsi="Times New Roman"/>
          <w:sz w:val="28"/>
          <w:szCs w:val="28"/>
        </w:rPr>
        <w:t>;</w:t>
      </w:r>
    </w:p>
    <w:p w:rsidR="0046319B" w:rsidRPr="00021722" w:rsidRDefault="0046319B" w:rsidP="00092E97">
      <w:pPr>
        <w:pStyle w:val="ListParagraph"/>
        <w:numPr>
          <w:ilvl w:val="0"/>
          <w:numId w:val="33"/>
        </w:numPr>
        <w:tabs>
          <w:tab w:val="left" w:pos="142"/>
          <w:tab w:val="left" w:pos="851"/>
        </w:tabs>
        <w:autoSpaceDE w:val="0"/>
        <w:autoSpaceDN w:val="0"/>
        <w:adjustRightInd w:val="0"/>
        <w:ind w:left="0" w:firstLine="567"/>
        <w:jc w:val="both"/>
        <w:rPr>
          <w:rFonts w:ascii="Times New Roman" w:hAnsi="Times New Roman"/>
          <w:sz w:val="28"/>
          <w:szCs w:val="28"/>
        </w:rPr>
      </w:pPr>
      <w:r w:rsidRPr="00021722">
        <w:rPr>
          <w:rFonts w:ascii="Times New Roman" w:hAnsi="Times New Roman"/>
          <w:sz w:val="28"/>
          <w:szCs w:val="28"/>
        </w:rPr>
        <w:t>Atestatul de recunoaștere a studiilor eliberat de Centrul Național de Recunoaștere și Echivalare a Diplomelor din cadrul Ministerului Educației.</w:t>
      </w:r>
    </w:p>
    <w:p w:rsidR="0046319B" w:rsidRPr="00021722" w:rsidRDefault="0046319B" w:rsidP="00092E97">
      <w:pPr>
        <w:pStyle w:val="Bodytext31"/>
        <w:shd w:val="clear" w:color="auto" w:fill="auto"/>
        <w:tabs>
          <w:tab w:val="left" w:pos="142"/>
        </w:tabs>
        <w:spacing w:line="240" w:lineRule="auto"/>
        <w:ind w:firstLine="567"/>
        <w:rPr>
          <w:b/>
          <w:sz w:val="28"/>
          <w:szCs w:val="28"/>
          <w:lang w:val="ro-RO"/>
        </w:rPr>
      </w:pPr>
      <w:r w:rsidRPr="00021722">
        <w:rPr>
          <w:b/>
          <w:sz w:val="28"/>
          <w:szCs w:val="28"/>
          <w:lang w:val="ro-RO"/>
        </w:rPr>
        <w:t xml:space="preserve">Candidaţii etnici/minoritari </w:t>
      </w:r>
      <w:r w:rsidRPr="00021722">
        <w:rPr>
          <w:sz w:val="28"/>
          <w:szCs w:val="28"/>
          <w:lang w:val="ro-RO"/>
        </w:rPr>
        <w:t>care se înscriu pentru locurile alocate distinct acestora</w:t>
      </w:r>
      <w:r w:rsidRPr="00021722">
        <w:rPr>
          <w:b/>
          <w:sz w:val="28"/>
          <w:szCs w:val="28"/>
          <w:lang w:val="ro-RO"/>
        </w:rPr>
        <w:t xml:space="preserve"> </w:t>
      </w:r>
      <w:r w:rsidRPr="00021722">
        <w:rPr>
          <w:sz w:val="28"/>
          <w:szCs w:val="28"/>
          <w:lang w:val="ro-RO"/>
        </w:rPr>
        <w:t>declară pe propria răspundere apartenenţa la etnia/minoritatea respectivă şi depun în acest sens pentru dosarul de recrutare o adeverinţă emisă de o organizaţie etnică/ minoritară, constituită potrivit legii.</w:t>
      </w:r>
      <w:r w:rsidRPr="00021722">
        <w:rPr>
          <w:b/>
          <w:sz w:val="28"/>
          <w:szCs w:val="28"/>
          <w:lang w:val="ro-RO"/>
        </w:rPr>
        <w:t xml:space="preserve"> </w:t>
      </w:r>
    </w:p>
    <w:p w:rsidR="0046319B" w:rsidRPr="00021722" w:rsidRDefault="0046319B" w:rsidP="00092E97">
      <w:pPr>
        <w:pStyle w:val="Default"/>
        <w:tabs>
          <w:tab w:val="left" w:pos="142"/>
        </w:tabs>
        <w:ind w:firstLine="567"/>
        <w:jc w:val="both"/>
        <w:rPr>
          <w:color w:val="auto"/>
          <w:sz w:val="28"/>
          <w:szCs w:val="28"/>
        </w:rPr>
      </w:pPr>
      <w:r w:rsidRPr="00172BFA">
        <w:rPr>
          <w:i/>
          <w:color w:val="auto"/>
          <w:sz w:val="28"/>
          <w:szCs w:val="28"/>
        </w:rPr>
        <w:t>Candidaţii care îşi retrag documentele din dosarul de recrutare înainte de afişarea/postarea rezultatului final sunt retraşi din concurs</w:t>
      </w:r>
      <w:r w:rsidRPr="00021722">
        <w:rPr>
          <w:color w:val="auto"/>
          <w:sz w:val="28"/>
          <w:szCs w:val="28"/>
        </w:rPr>
        <w:t>.</w:t>
      </w:r>
    </w:p>
    <w:p w:rsidR="00092E97" w:rsidRPr="00021722" w:rsidRDefault="00092E97" w:rsidP="00092E97">
      <w:pPr>
        <w:tabs>
          <w:tab w:val="left" w:pos="142"/>
          <w:tab w:val="left" w:pos="180"/>
          <w:tab w:val="left" w:pos="9720"/>
        </w:tabs>
        <w:ind w:firstLine="567"/>
        <w:jc w:val="center"/>
        <w:rPr>
          <w:rFonts w:ascii="Times New Roman" w:hAnsi="Times New Roman"/>
          <w:b/>
          <w:sz w:val="28"/>
          <w:szCs w:val="28"/>
          <w:u w:val="single"/>
        </w:rPr>
      </w:pPr>
    </w:p>
    <w:p w:rsidR="0046319B" w:rsidRPr="00021722" w:rsidRDefault="0046319B" w:rsidP="00092E97">
      <w:pPr>
        <w:tabs>
          <w:tab w:val="left" w:pos="142"/>
          <w:tab w:val="left" w:pos="180"/>
          <w:tab w:val="left" w:pos="9720"/>
        </w:tabs>
        <w:ind w:firstLine="567"/>
        <w:jc w:val="center"/>
        <w:rPr>
          <w:rFonts w:ascii="Times New Roman" w:hAnsi="Times New Roman"/>
          <w:b/>
          <w:sz w:val="28"/>
          <w:szCs w:val="28"/>
          <w:u w:val="single"/>
        </w:rPr>
      </w:pPr>
      <w:r w:rsidRPr="00021722">
        <w:rPr>
          <w:rFonts w:ascii="Times New Roman" w:hAnsi="Times New Roman"/>
          <w:b/>
          <w:sz w:val="28"/>
          <w:szCs w:val="28"/>
          <w:u w:val="single"/>
        </w:rPr>
        <w:t>V. EVALUAREA PSIHOLOGICĂ</w:t>
      </w:r>
    </w:p>
    <w:p w:rsidR="0046319B" w:rsidRPr="00021722" w:rsidRDefault="0046319B" w:rsidP="00092E97">
      <w:pPr>
        <w:pStyle w:val="Default"/>
        <w:tabs>
          <w:tab w:val="left" w:pos="142"/>
        </w:tabs>
        <w:ind w:firstLine="567"/>
        <w:rPr>
          <w:color w:val="auto"/>
          <w:sz w:val="28"/>
          <w:szCs w:val="28"/>
        </w:rPr>
      </w:pPr>
    </w:p>
    <w:p w:rsidR="0046319B" w:rsidRPr="00021722" w:rsidRDefault="0046319B" w:rsidP="00092E97">
      <w:pPr>
        <w:pStyle w:val="Bodytext1"/>
        <w:shd w:val="clear" w:color="auto" w:fill="auto"/>
        <w:tabs>
          <w:tab w:val="left" w:pos="142"/>
        </w:tabs>
        <w:spacing w:before="0" w:after="180" w:line="240" w:lineRule="auto"/>
        <w:ind w:firstLine="567"/>
        <w:rPr>
          <w:sz w:val="28"/>
          <w:szCs w:val="28"/>
          <w:lang w:val="ro-RO"/>
        </w:rPr>
      </w:pPr>
      <w:r w:rsidRPr="00021722">
        <w:rPr>
          <w:sz w:val="28"/>
          <w:szCs w:val="28"/>
          <w:lang w:val="ro-RO"/>
        </w:rPr>
        <w:t>Evaluarea psihologică a candidaţilor se realizează</w:t>
      </w:r>
      <w:r w:rsidRPr="00021722">
        <w:rPr>
          <w:rStyle w:val="BodytextBoldSpacing0pt"/>
          <w:color w:val="auto"/>
          <w:sz w:val="28"/>
          <w:szCs w:val="28"/>
        </w:rPr>
        <w:t xml:space="preserve"> </w:t>
      </w:r>
      <w:r w:rsidRPr="00021722">
        <w:rPr>
          <w:sz w:val="28"/>
          <w:szCs w:val="28"/>
          <w:lang w:val="ro-RO"/>
        </w:rPr>
        <w:t>în conformitate cu actele normative şi dispoziţiile incidente aflate în vigoare</w:t>
      </w:r>
      <w:r w:rsidRPr="00021722">
        <w:rPr>
          <w:rStyle w:val="BodytextBoldSpacing0pt"/>
          <w:color w:val="auto"/>
          <w:sz w:val="28"/>
          <w:szCs w:val="28"/>
        </w:rPr>
        <w:t xml:space="preserve">, </w:t>
      </w:r>
      <w:r w:rsidRPr="00021722">
        <w:rPr>
          <w:sz w:val="28"/>
          <w:szCs w:val="28"/>
          <w:lang w:val="ro-RO"/>
        </w:rPr>
        <w:t>potrivit planificării întocmite.</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b/>
          <w:sz w:val="28"/>
          <w:szCs w:val="28"/>
        </w:rPr>
        <w:t xml:space="preserve">Atenţie! </w:t>
      </w:r>
      <w:r w:rsidRPr="00021722">
        <w:rPr>
          <w:rFonts w:ascii="Times New Roman" w:hAnsi="Times New Roman"/>
          <w:i/>
          <w:sz w:val="28"/>
          <w:szCs w:val="28"/>
        </w:rPr>
        <w:t xml:space="preserve">Candidații nu vor fi anunţaţi personal cu privire la data, ora şi locul unde se va organiza evaluarea psihologică, fiind obligaţi să se informeze prin verificarea permanentă a paginii de internet </w:t>
      </w:r>
      <w:hyperlink r:id="rId12" w:history="1">
        <w:r w:rsidRPr="00021722">
          <w:rPr>
            <w:rStyle w:val="Hyperlink"/>
            <w:rFonts w:ascii="Times New Roman" w:hAnsi="Times New Roman"/>
            <w:color w:val="auto"/>
            <w:sz w:val="28"/>
            <w:szCs w:val="28"/>
          </w:rPr>
          <w:t>www.dj.politiaromana.ro</w:t>
        </w:r>
      </w:hyperlink>
      <w:r w:rsidRPr="00021722">
        <w:rPr>
          <w:rFonts w:ascii="Times New Roman" w:hAnsi="Times New Roman"/>
          <w:sz w:val="28"/>
          <w:szCs w:val="28"/>
        </w:rPr>
        <w:t>, Secțiunea carieră – Admitere instituții de învățământ</w:t>
      </w:r>
      <w:r w:rsidRPr="00021722">
        <w:rPr>
          <w:rFonts w:ascii="Times New Roman" w:hAnsi="Times New Roman"/>
          <w:i/>
          <w:sz w:val="28"/>
          <w:szCs w:val="28"/>
        </w:rPr>
        <w:t>.</w:t>
      </w:r>
    </w:p>
    <w:p w:rsidR="00F57A13" w:rsidRPr="00021722" w:rsidRDefault="00F57A13" w:rsidP="00092E97">
      <w:pPr>
        <w:tabs>
          <w:tab w:val="left" w:pos="142"/>
        </w:tabs>
        <w:ind w:firstLine="567"/>
        <w:jc w:val="both"/>
        <w:rPr>
          <w:rFonts w:ascii="Times New Roman" w:hAnsi="Times New Roman"/>
          <w:b/>
          <w:sz w:val="28"/>
          <w:szCs w:val="28"/>
        </w:rPr>
      </w:pPr>
    </w:p>
    <w:p w:rsidR="0046319B" w:rsidRPr="00021722" w:rsidRDefault="0046319B" w:rsidP="00092E97">
      <w:pPr>
        <w:tabs>
          <w:tab w:val="left" w:pos="142"/>
        </w:tabs>
        <w:ind w:firstLine="567"/>
        <w:jc w:val="both"/>
        <w:rPr>
          <w:rFonts w:ascii="Times New Roman" w:hAnsi="Times New Roman"/>
          <w:i/>
          <w:sz w:val="28"/>
          <w:szCs w:val="28"/>
        </w:rPr>
      </w:pPr>
      <w:r w:rsidRPr="00021722">
        <w:rPr>
          <w:rFonts w:ascii="Times New Roman" w:hAnsi="Times New Roman"/>
          <w:b/>
          <w:sz w:val="28"/>
          <w:szCs w:val="28"/>
        </w:rPr>
        <w:t xml:space="preserve">Atenţie! </w:t>
      </w:r>
      <w:r w:rsidRPr="00021722">
        <w:rPr>
          <w:rFonts w:ascii="Times New Roman" w:hAnsi="Times New Roman"/>
          <w:i/>
          <w:sz w:val="28"/>
          <w:szCs w:val="28"/>
        </w:rPr>
        <w:t>Candidaţii trebuie să se prezinte în ziua, data, ora şi locul în care au fost planificaţi pentru susţinerea evaluării psihologice şi nu vor putea solicita o reprogramare.</w:t>
      </w:r>
    </w:p>
    <w:p w:rsidR="00101B62" w:rsidRPr="00021722" w:rsidRDefault="00101B62" w:rsidP="00092E97">
      <w:pPr>
        <w:pStyle w:val="Bodytext21"/>
        <w:shd w:val="clear" w:color="auto" w:fill="auto"/>
        <w:tabs>
          <w:tab w:val="left" w:pos="142"/>
        </w:tabs>
        <w:spacing w:line="240" w:lineRule="auto"/>
        <w:ind w:firstLine="567"/>
        <w:rPr>
          <w:sz w:val="28"/>
          <w:szCs w:val="28"/>
          <w:u w:val="single"/>
          <w:lang w:val="ro-RO"/>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VI.</w:t>
      </w:r>
      <w:r w:rsidR="007124B5" w:rsidRPr="00021722">
        <w:rPr>
          <w:sz w:val="28"/>
          <w:szCs w:val="28"/>
          <w:u w:val="single"/>
          <w:lang w:val="ro-RO"/>
        </w:rPr>
        <w:t xml:space="preserve"> </w:t>
      </w:r>
      <w:r w:rsidRPr="00021722">
        <w:rPr>
          <w:sz w:val="28"/>
          <w:szCs w:val="28"/>
          <w:u w:val="single"/>
          <w:lang w:val="ro-RO"/>
        </w:rPr>
        <w:t>SUSŢINEREA PROBEI DE EVALUARE A PERFORMANŢEI FIZICE</w:t>
      </w: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p>
    <w:p w:rsidR="0046319B" w:rsidRPr="00021722" w:rsidRDefault="0046319B" w:rsidP="00092E97">
      <w:pPr>
        <w:pStyle w:val="Bodytext1"/>
        <w:shd w:val="clear" w:color="auto" w:fill="auto"/>
        <w:tabs>
          <w:tab w:val="left" w:pos="142"/>
        </w:tabs>
        <w:spacing w:before="0" w:line="240" w:lineRule="auto"/>
        <w:ind w:firstLine="567"/>
        <w:rPr>
          <w:rStyle w:val="BodytextBoldSpacing0pt"/>
          <w:color w:val="auto"/>
          <w:sz w:val="28"/>
          <w:szCs w:val="28"/>
        </w:rPr>
      </w:pPr>
      <w:r w:rsidRPr="00021722">
        <w:rPr>
          <w:sz w:val="28"/>
          <w:szCs w:val="28"/>
          <w:lang w:val="ro-RO"/>
        </w:rPr>
        <w:t xml:space="preserve">Proba de evaluare a performanţei fizice se susţine </w:t>
      </w:r>
      <w:r w:rsidRPr="00021722">
        <w:rPr>
          <w:b/>
          <w:sz w:val="28"/>
          <w:szCs w:val="28"/>
          <w:lang w:val="ro-RO"/>
        </w:rPr>
        <w:t>în perioada</w:t>
      </w:r>
      <w:r w:rsidRPr="00021722">
        <w:rPr>
          <w:sz w:val="28"/>
          <w:szCs w:val="28"/>
          <w:lang w:val="ro-RO"/>
        </w:rPr>
        <w:t xml:space="preserve"> </w:t>
      </w:r>
      <w:r w:rsidR="0055397F">
        <w:rPr>
          <w:b/>
          <w:bCs/>
          <w:sz w:val="28"/>
          <w:szCs w:val="28"/>
          <w:lang w:val="ro-RO"/>
        </w:rPr>
        <w:t>01</w:t>
      </w:r>
      <w:r w:rsidRPr="00021722">
        <w:rPr>
          <w:b/>
          <w:bCs/>
          <w:sz w:val="28"/>
          <w:szCs w:val="28"/>
          <w:lang w:val="ro-RO"/>
        </w:rPr>
        <w:t xml:space="preserve"> – </w:t>
      </w:r>
      <w:r w:rsidR="0055397F">
        <w:rPr>
          <w:b/>
          <w:bCs/>
          <w:sz w:val="28"/>
          <w:szCs w:val="28"/>
          <w:lang w:val="ro-RO"/>
        </w:rPr>
        <w:t>06</w:t>
      </w:r>
      <w:r w:rsidRPr="00021722">
        <w:rPr>
          <w:b/>
          <w:bCs/>
          <w:sz w:val="28"/>
          <w:szCs w:val="28"/>
          <w:lang w:val="ro-RO"/>
        </w:rPr>
        <w:t xml:space="preserve"> </w:t>
      </w:r>
      <w:r w:rsidR="008A3809">
        <w:rPr>
          <w:b/>
          <w:bCs/>
          <w:sz w:val="28"/>
          <w:szCs w:val="28"/>
          <w:lang w:val="ro-RO"/>
        </w:rPr>
        <w:t>noiembrie</w:t>
      </w:r>
      <w:r w:rsidR="00D03E9E" w:rsidRPr="00021722">
        <w:rPr>
          <w:b/>
          <w:bCs/>
          <w:sz w:val="28"/>
          <w:szCs w:val="28"/>
          <w:lang w:val="ro-RO"/>
        </w:rPr>
        <w:t xml:space="preserve"> 2024</w:t>
      </w:r>
      <w:r w:rsidR="0055397F">
        <w:rPr>
          <w:b/>
          <w:bCs/>
          <w:sz w:val="28"/>
          <w:szCs w:val="28"/>
          <w:lang w:val="ro-RO"/>
        </w:rPr>
        <w:t>,</w:t>
      </w:r>
      <w:r w:rsidRPr="00021722">
        <w:rPr>
          <w:rStyle w:val="BodytextBoldSpacing0pt"/>
          <w:color w:val="auto"/>
          <w:sz w:val="28"/>
          <w:szCs w:val="28"/>
        </w:rPr>
        <w:t xml:space="preserve"> la Școala Militară de Subofițeri Jandarmi ,,Grigore Alexandru Ghica” Drăgășani.</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La proba de evaluare a performanței fizice nu se admit contestații, repetări sau reexaminări.</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Repartizarea, planificarea și rezultatele obținute sunt aduse la cunoștința candidaților prin postarea acestora pe site-ul oficial al unităților de învățământ pentru care au optat candidații, precum și al centrului zonal de selecție.</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r w:rsidRPr="00021722">
        <w:rPr>
          <w:rFonts w:ascii="Times New Roman" w:hAnsi="Times New Roman"/>
          <w:sz w:val="28"/>
          <w:szCs w:val="28"/>
        </w:rPr>
        <w:t>Pe perioada desfăşurării probei de evaluare a performanței fizice, candidaţilor li se asigură, gratuit, asistenţă medicală.</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r w:rsidRPr="00021722">
        <w:rPr>
          <w:rFonts w:ascii="Times New Roman" w:hAnsi="Times New Roman"/>
          <w:sz w:val="28"/>
          <w:szCs w:val="28"/>
        </w:rPr>
        <w:t>Susţinerea, în fiecare sală de sport, a traseului practic-aplicativ, se realizează în prezenţa a trei reprezentanţi ai părinţilor, aleşi prin tragere la sorţi, din rândul celor care îşi exprimă acordul, zilnic, înainte de începerea probei, pentru fiecare serie în parte. În situaţia în care persoanele acestea perturbă activitatea, vor fi înlocuite în aceleaşi condiţii.</w:t>
      </w:r>
    </w:p>
    <w:p w:rsidR="0046319B" w:rsidRPr="00021722" w:rsidRDefault="0046319B" w:rsidP="00092E97">
      <w:pPr>
        <w:pStyle w:val="ListParagraph"/>
        <w:tabs>
          <w:tab w:val="left" w:pos="142"/>
          <w:tab w:val="left" w:pos="993"/>
        </w:tabs>
        <w:ind w:left="0" w:firstLine="567"/>
        <w:jc w:val="both"/>
        <w:rPr>
          <w:rFonts w:ascii="Times New Roman" w:hAnsi="Times New Roman"/>
          <w:sz w:val="28"/>
          <w:szCs w:val="28"/>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VII.SUSŢINEREA PROBEI DE VERIFICARE A CUNOȘTINȚELOR</w:t>
      </w:r>
    </w:p>
    <w:p w:rsidR="0046319B" w:rsidRPr="00021722" w:rsidRDefault="0046319B" w:rsidP="00092E97">
      <w:pPr>
        <w:pStyle w:val="Bodytext1"/>
        <w:shd w:val="clear" w:color="auto" w:fill="auto"/>
        <w:tabs>
          <w:tab w:val="left" w:pos="142"/>
        </w:tabs>
        <w:spacing w:before="0" w:line="240" w:lineRule="auto"/>
        <w:ind w:firstLine="567"/>
        <w:rPr>
          <w:b/>
          <w:bCs/>
          <w:spacing w:val="10"/>
          <w:sz w:val="28"/>
          <w:szCs w:val="28"/>
          <w:shd w:val="clear" w:color="auto" w:fill="FFFFFF"/>
          <w:lang w:val="ro-RO"/>
        </w:rPr>
      </w:pP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Proba de verificare a cunoștințelor se susține </w:t>
      </w:r>
      <w:r w:rsidRPr="00021722">
        <w:rPr>
          <w:b/>
          <w:bCs/>
          <w:color w:val="auto"/>
          <w:sz w:val="28"/>
          <w:szCs w:val="28"/>
        </w:rPr>
        <w:t xml:space="preserve">în data de </w:t>
      </w:r>
      <w:r w:rsidR="0055397F">
        <w:rPr>
          <w:b/>
          <w:bCs/>
          <w:color w:val="auto"/>
          <w:sz w:val="28"/>
          <w:szCs w:val="28"/>
        </w:rPr>
        <w:t>09</w:t>
      </w:r>
      <w:r w:rsidRPr="00021722">
        <w:rPr>
          <w:b/>
          <w:bCs/>
          <w:color w:val="auto"/>
          <w:sz w:val="28"/>
          <w:szCs w:val="28"/>
        </w:rPr>
        <w:t xml:space="preserve"> </w:t>
      </w:r>
      <w:r w:rsidR="0055397F">
        <w:rPr>
          <w:b/>
          <w:bCs/>
          <w:color w:val="auto"/>
          <w:sz w:val="28"/>
          <w:szCs w:val="28"/>
        </w:rPr>
        <w:t>noiembrie</w:t>
      </w:r>
      <w:r w:rsidRPr="00021722">
        <w:rPr>
          <w:b/>
          <w:bCs/>
          <w:color w:val="auto"/>
          <w:sz w:val="28"/>
          <w:szCs w:val="28"/>
        </w:rPr>
        <w:t xml:space="preserve"> 202</w:t>
      </w:r>
      <w:r w:rsidR="00883E3D" w:rsidRPr="00021722">
        <w:rPr>
          <w:b/>
          <w:bCs/>
          <w:color w:val="auto"/>
          <w:sz w:val="28"/>
          <w:szCs w:val="28"/>
        </w:rPr>
        <w:t>4</w:t>
      </w:r>
      <w:r w:rsidRPr="00021722">
        <w:rPr>
          <w:b/>
          <w:bCs/>
          <w:color w:val="auto"/>
          <w:sz w:val="28"/>
          <w:szCs w:val="28"/>
        </w:rPr>
        <w:t xml:space="preserve">, la unităţile de învăţământ pentru care au optat, </w:t>
      </w:r>
      <w:r w:rsidRPr="00021722">
        <w:rPr>
          <w:color w:val="auto"/>
          <w:sz w:val="28"/>
          <w:szCs w:val="28"/>
        </w:rPr>
        <w:t>de către candidații care au promovat proba de evaluare a performanței fizice.</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Informaţiile vor fi comunicate candidaţilor în timp util.</w:t>
      </w:r>
    </w:p>
    <w:p w:rsidR="0046319B" w:rsidRPr="00021722" w:rsidRDefault="0046319B" w:rsidP="00092E97">
      <w:pPr>
        <w:tabs>
          <w:tab w:val="left" w:pos="142"/>
        </w:tabs>
        <w:suppressAutoHyphens/>
        <w:ind w:firstLine="567"/>
        <w:jc w:val="both"/>
        <w:rPr>
          <w:rFonts w:ascii="Times New Roman" w:hAnsi="Times New Roman"/>
          <w:sz w:val="28"/>
          <w:szCs w:val="28"/>
        </w:rPr>
      </w:pPr>
      <w:r w:rsidRPr="00021722">
        <w:rPr>
          <w:rFonts w:ascii="Times New Roman" w:hAnsi="Times New Roman"/>
          <w:sz w:val="28"/>
          <w:szCs w:val="28"/>
        </w:rPr>
        <w:t xml:space="preserve">Durata probei de evaluare a cunoștințelor este de 3 (trei) ore. </w:t>
      </w:r>
    </w:p>
    <w:p w:rsidR="0046319B" w:rsidRPr="00021722" w:rsidRDefault="0046319B" w:rsidP="00092E97">
      <w:pPr>
        <w:tabs>
          <w:tab w:val="left" w:pos="142"/>
          <w:tab w:val="left" w:pos="284"/>
        </w:tabs>
        <w:ind w:firstLine="567"/>
        <w:jc w:val="both"/>
        <w:rPr>
          <w:rFonts w:ascii="Times New Roman" w:hAnsi="Times New Roman"/>
          <w:sz w:val="28"/>
          <w:szCs w:val="28"/>
        </w:rPr>
      </w:pPr>
      <w:r w:rsidRPr="00021722">
        <w:rPr>
          <w:rFonts w:ascii="Times New Roman" w:hAnsi="Times New Roman"/>
          <w:i/>
          <w:sz w:val="28"/>
          <w:szCs w:val="28"/>
        </w:rPr>
        <w:t>Lista provizorie cu rezultatele obținute de candidați la probele de concurs</w:t>
      </w:r>
      <w:r w:rsidRPr="00021722">
        <w:rPr>
          <w:rFonts w:ascii="Times New Roman" w:hAnsi="Times New Roman"/>
          <w:sz w:val="28"/>
          <w:szCs w:val="28"/>
        </w:rPr>
        <w:t xml:space="preserve"> este adusă la cunoștința candidaților prin postarea pe site-ul oficial al unităților de învățământ pentru care au optat candidații, </w:t>
      </w:r>
      <w:r w:rsidRPr="00021722">
        <w:rPr>
          <w:rFonts w:ascii="Times New Roman" w:hAnsi="Times New Roman"/>
          <w:b/>
          <w:sz w:val="28"/>
          <w:szCs w:val="28"/>
        </w:rPr>
        <w:t xml:space="preserve">până la data de </w:t>
      </w:r>
      <w:r w:rsidR="0055397F">
        <w:rPr>
          <w:rFonts w:ascii="Times New Roman" w:hAnsi="Times New Roman"/>
          <w:b/>
          <w:sz w:val="28"/>
          <w:szCs w:val="28"/>
        </w:rPr>
        <w:t>10</w:t>
      </w:r>
      <w:r w:rsidRPr="00021722">
        <w:rPr>
          <w:rFonts w:ascii="Times New Roman" w:hAnsi="Times New Roman"/>
          <w:b/>
          <w:sz w:val="28"/>
          <w:szCs w:val="28"/>
        </w:rPr>
        <w:t xml:space="preserve"> </w:t>
      </w:r>
      <w:r w:rsidR="0055397F">
        <w:rPr>
          <w:rFonts w:ascii="Times New Roman" w:hAnsi="Times New Roman"/>
          <w:b/>
          <w:sz w:val="28"/>
          <w:szCs w:val="28"/>
        </w:rPr>
        <w:t>noiembrie</w:t>
      </w:r>
      <w:r w:rsidRPr="00021722">
        <w:rPr>
          <w:rFonts w:ascii="Times New Roman" w:hAnsi="Times New Roman"/>
          <w:b/>
          <w:sz w:val="28"/>
          <w:szCs w:val="28"/>
        </w:rPr>
        <w:t xml:space="preserve"> 202</w:t>
      </w:r>
      <w:r w:rsidR="003A6FDF" w:rsidRPr="00021722">
        <w:rPr>
          <w:rFonts w:ascii="Times New Roman" w:hAnsi="Times New Roman"/>
          <w:b/>
          <w:sz w:val="28"/>
          <w:szCs w:val="28"/>
        </w:rPr>
        <w:t>4</w:t>
      </w:r>
      <w:r w:rsidRPr="00021722">
        <w:rPr>
          <w:rFonts w:ascii="Times New Roman" w:hAnsi="Times New Roman"/>
          <w:b/>
          <w:sz w:val="28"/>
          <w:szCs w:val="28"/>
        </w:rPr>
        <w:t>, ora 10.00</w:t>
      </w:r>
      <w:r w:rsidRPr="00021722">
        <w:rPr>
          <w:rFonts w:ascii="Times New Roman" w:hAnsi="Times New Roman"/>
          <w:sz w:val="28"/>
          <w:szCs w:val="28"/>
        </w:rPr>
        <w:t xml:space="preserve">.   </w:t>
      </w:r>
    </w:p>
    <w:p w:rsidR="0046319B" w:rsidRPr="00021722" w:rsidRDefault="0046319B" w:rsidP="00092E97">
      <w:pPr>
        <w:widowControl w:val="0"/>
        <w:tabs>
          <w:tab w:val="left" w:pos="142"/>
        </w:tabs>
        <w:autoSpaceDE w:val="0"/>
        <w:autoSpaceDN w:val="0"/>
        <w:adjustRightInd w:val="0"/>
        <w:ind w:firstLine="567"/>
        <w:jc w:val="both"/>
        <w:rPr>
          <w:rFonts w:ascii="Times New Roman" w:hAnsi="Times New Roman"/>
          <w:bCs/>
          <w:iCs/>
          <w:sz w:val="28"/>
          <w:szCs w:val="28"/>
        </w:rPr>
      </w:pPr>
      <w:r w:rsidRPr="00021722">
        <w:rPr>
          <w:rFonts w:ascii="Times New Roman" w:hAnsi="Times New Roman"/>
          <w:bCs/>
          <w:iCs/>
          <w:sz w:val="28"/>
          <w:szCs w:val="28"/>
        </w:rPr>
        <w:t>Identificarea candidaților în listă se realizează după codurile unice de identificare.</w:t>
      </w:r>
    </w:p>
    <w:p w:rsidR="007D3323" w:rsidRPr="00021722" w:rsidRDefault="007D3323" w:rsidP="00092E97">
      <w:pPr>
        <w:shd w:val="clear" w:color="auto" w:fill="FFFFFF" w:themeFill="background1"/>
        <w:tabs>
          <w:tab w:val="left" w:pos="142"/>
        </w:tabs>
        <w:ind w:firstLine="567"/>
        <w:jc w:val="both"/>
        <w:rPr>
          <w:rFonts w:ascii="Times New Roman" w:eastAsia="Calibri" w:hAnsi="Times New Roman"/>
          <w:b/>
          <w:sz w:val="28"/>
          <w:szCs w:val="28"/>
        </w:rPr>
      </w:pP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b/>
          <w:sz w:val="28"/>
          <w:szCs w:val="28"/>
        </w:rPr>
      </w:pPr>
      <w:r w:rsidRPr="00021722">
        <w:rPr>
          <w:rFonts w:ascii="Times New Roman" w:eastAsia="Calibri" w:hAnsi="Times New Roman"/>
          <w:b/>
          <w:sz w:val="28"/>
          <w:szCs w:val="28"/>
        </w:rPr>
        <w:t>Departajarea</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hAnsi="Times New Roman"/>
          <w:sz w:val="28"/>
          <w:szCs w:val="28"/>
        </w:rPr>
        <w:t xml:space="preserve">(1) </w:t>
      </w:r>
      <w:r w:rsidRPr="00021722">
        <w:rPr>
          <w:rFonts w:ascii="Times New Roman" w:eastAsia="Calibri" w:hAnsi="Times New Roman"/>
          <w:sz w:val="28"/>
          <w:szCs w:val="28"/>
        </w:rPr>
        <w:t>Departajarea candidaţilor cu note finale egale se face aplicând, în ordine, următoarele criterii:</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eastAsia="Calibri" w:hAnsi="Times New Roman"/>
          <w:sz w:val="28"/>
          <w:szCs w:val="28"/>
        </w:rPr>
        <w:t xml:space="preserve">a) </w:t>
      </w:r>
      <w:r w:rsidRPr="00021722">
        <w:rPr>
          <w:rFonts w:ascii="Times New Roman" w:hAnsi="Times New Roman"/>
          <w:sz w:val="28"/>
          <w:szCs w:val="28"/>
        </w:rPr>
        <w:t>media generală obținută la examenul național de bacalaureat;</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 xml:space="preserve">b) nota obţinută la proba scrisă la Limba şi literatura română din cadrul examenului național de bacalaureat; </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 xml:space="preserve">c) nota obţinută la proba scrisă obligatorie a profilului din cadrul examenului național de bacalaureat; </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d) nota obţinută la proba scrisă la alegere a profilului și specializării din cadrul examenului național de bacalaureat;</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e) media aritmetică a mediilor anuale obținute pe parcursul studiilor liceale la prima limbă străină, potrivit foii matricole;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f) media aritmetică a mediilor anuale obținute pe parcursul studiilor liceale la a doua limbă străină, potrivit foii matricole.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(2) În situația menținerii egalității candidaților după aplicarea criteriilor de departajare prevăzute la alin. (1), comisia de concurs de la nivelul unității de învățământ realizează departajarea după un criteriu obiectiv, stabilit de aceasta.</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(3) În cazul mediilor egale, candidații care nu au susținut examenul național de bacalaureat în sistemul de educație din România și dețin atestatul de recunoaștere a studiilor, nu participă la departajare, aceștia urmând să ocupe ultimul loc dintre cei cu medii egale.</w:t>
      </w:r>
    </w:p>
    <w:p w:rsidR="0046319B" w:rsidRPr="00021722" w:rsidRDefault="0046319B" w:rsidP="00092E97">
      <w:pPr>
        <w:shd w:val="clear" w:color="auto" w:fill="FFFFFF" w:themeFill="background1"/>
        <w:tabs>
          <w:tab w:val="left" w:pos="142"/>
        </w:tabs>
        <w:ind w:firstLine="567"/>
        <w:jc w:val="both"/>
        <w:rPr>
          <w:rFonts w:ascii="Times New Roman" w:eastAsia="Calibri" w:hAnsi="Times New Roman"/>
          <w:sz w:val="28"/>
          <w:szCs w:val="28"/>
        </w:rPr>
      </w:pPr>
      <w:r w:rsidRPr="00021722">
        <w:rPr>
          <w:rFonts w:ascii="Times New Roman" w:eastAsia="Calibri" w:hAnsi="Times New Roman"/>
          <w:sz w:val="28"/>
          <w:szCs w:val="28"/>
        </w:rPr>
        <w:t>(4) Departajarea prevăzută la alin. (1) este aplicabilă și pe parcursul desfășurării examinării medicale pentru determinarea candidaților eligibili.</w:t>
      </w:r>
    </w:p>
    <w:p w:rsidR="0046319B" w:rsidRPr="00021722" w:rsidRDefault="0046319B" w:rsidP="00092E97">
      <w:pPr>
        <w:pStyle w:val="Default"/>
        <w:tabs>
          <w:tab w:val="left" w:pos="142"/>
        </w:tabs>
        <w:ind w:firstLine="567"/>
        <w:rPr>
          <w:b/>
          <w:bCs/>
          <w:color w:val="auto"/>
          <w:sz w:val="28"/>
          <w:szCs w:val="28"/>
        </w:rPr>
      </w:pPr>
    </w:p>
    <w:p w:rsidR="0046319B" w:rsidRPr="00021722" w:rsidRDefault="0046319B" w:rsidP="00092E97">
      <w:pPr>
        <w:tabs>
          <w:tab w:val="left" w:pos="142"/>
        </w:tabs>
        <w:ind w:firstLine="567"/>
        <w:jc w:val="center"/>
        <w:rPr>
          <w:rFonts w:ascii="Times New Roman" w:hAnsi="Times New Roman"/>
          <w:b/>
          <w:u w:val="single"/>
        </w:rPr>
      </w:pPr>
      <w:r w:rsidRPr="00021722">
        <w:rPr>
          <w:rFonts w:ascii="Times New Roman" w:hAnsi="Times New Roman"/>
          <w:b/>
          <w:u w:val="single"/>
        </w:rPr>
        <w:t>VIII. DEPUNEREA ȘI SOLUȚIONAREA CONTESTAȚIILOR</w:t>
      </w:r>
    </w:p>
    <w:p w:rsidR="0046319B" w:rsidRPr="00021722" w:rsidRDefault="0046319B" w:rsidP="00092E97">
      <w:pPr>
        <w:tabs>
          <w:tab w:val="left" w:pos="142"/>
        </w:tabs>
        <w:ind w:firstLine="567"/>
        <w:jc w:val="center"/>
        <w:rPr>
          <w:rFonts w:ascii="Times New Roman" w:hAnsi="Times New Roman"/>
          <w:b/>
          <w:u w:val="single"/>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În termen de 24 de ore de la postarea </w:t>
      </w:r>
      <w:r w:rsidRPr="00021722">
        <w:rPr>
          <w:rFonts w:ascii="Times New Roman" w:hAnsi="Times New Roman"/>
          <w:i/>
          <w:sz w:val="28"/>
          <w:szCs w:val="28"/>
        </w:rPr>
        <w:t>listei provizorii cu rezultatele obținute de candidați la probele de concurs</w:t>
      </w:r>
      <w:r w:rsidRPr="00021722">
        <w:rPr>
          <w:rFonts w:ascii="Times New Roman" w:hAnsi="Times New Roman"/>
          <w:sz w:val="28"/>
          <w:szCs w:val="28"/>
        </w:rPr>
        <w:t>, candidații nemulțumiți de rezultatele obținute pot depune contestație cu privire la:</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 xml:space="preserve">a) erori ale </w:t>
      </w:r>
      <w:r w:rsidRPr="00021722">
        <w:rPr>
          <w:rFonts w:ascii="Times New Roman" w:hAnsi="Times New Roman"/>
          <w:sz w:val="28"/>
          <w:szCs w:val="28"/>
        </w:rPr>
        <w:t>grilei de corectare și/sau întrebări/subiecte aplicate din afara tematicii şi bibliografiei de concurs ori greşit formulate/care se repetă;</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b) rezultatul obținut la testul de evaluare a cunoștințelor, exclusiv pentru lucrarea proprie;</w:t>
      </w:r>
    </w:p>
    <w:p w:rsidR="0046319B" w:rsidRPr="00021722" w:rsidRDefault="0046319B" w:rsidP="00092E97">
      <w:pPr>
        <w:tabs>
          <w:tab w:val="left" w:pos="142"/>
        </w:tabs>
        <w:ind w:firstLine="567"/>
        <w:jc w:val="both"/>
        <w:rPr>
          <w:rFonts w:ascii="Times New Roman" w:eastAsia="PMingLiU" w:hAnsi="Times New Roman"/>
          <w:bCs/>
          <w:iCs/>
          <w:sz w:val="28"/>
          <w:szCs w:val="28"/>
        </w:rPr>
      </w:pPr>
      <w:r w:rsidRPr="00021722">
        <w:rPr>
          <w:rFonts w:ascii="Times New Roman" w:eastAsia="PMingLiU" w:hAnsi="Times New Roman"/>
          <w:bCs/>
          <w:iCs/>
          <w:sz w:val="28"/>
          <w:szCs w:val="28"/>
        </w:rPr>
        <w:t>c)  înscrierea eronată a punctajelor/mediei obținute;</w:t>
      </w:r>
    </w:p>
    <w:p w:rsidR="0046319B" w:rsidRPr="00021722" w:rsidRDefault="0046319B" w:rsidP="00092E97">
      <w:pPr>
        <w:shd w:val="clear" w:color="auto" w:fill="FFFFFF" w:themeFill="background1"/>
        <w:tabs>
          <w:tab w:val="left" w:pos="142"/>
          <w:tab w:val="left" w:pos="3600"/>
          <w:tab w:val="left" w:pos="3960"/>
          <w:tab w:val="left" w:pos="9360"/>
        </w:tabs>
        <w:ind w:firstLine="567"/>
        <w:jc w:val="both"/>
        <w:rPr>
          <w:rFonts w:ascii="Times New Roman" w:hAnsi="Times New Roman"/>
          <w:sz w:val="28"/>
          <w:szCs w:val="28"/>
        </w:rPr>
      </w:pPr>
      <w:r w:rsidRPr="00021722">
        <w:rPr>
          <w:rFonts w:ascii="Times New Roman" w:eastAsia="PMingLiU" w:hAnsi="Times New Roman"/>
          <w:bCs/>
          <w:iCs/>
          <w:sz w:val="28"/>
          <w:szCs w:val="28"/>
        </w:rPr>
        <w:t xml:space="preserve">d) locul ocupat eronat, pe </w:t>
      </w:r>
      <w:r w:rsidRPr="00021722">
        <w:rPr>
          <w:rFonts w:ascii="Times New Roman" w:hAnsi="Times New Roman"/>
          <w:i/>
          <w:sz w:val="28"/>
          <w:szCs w:val="28"/>
        </w:rPr>
        <w:t>lista provizorie cu rezultatele obținute de candidați la probele de concurs</w:t>
      </w:r>
      <w:r w:rsidRPr="00021722">
        <w:rPr>
          <w:rFonts w:ascii="Times New Roman" w:eastAsia="PMingLiU" w:hAnsi="Times New Roman"/>
          <w:bCs/>
          <w:iCs/>
          <w:sz w:val="28"/>
          <w:szCs w:val="28"/>
        </w:rPr>
        <w:t xml:space="preserve">. </w:t>
      </w:r>
    </w:p>
    <w:p w:rsidR="0046319B" w:rsidRPr="00F522B8" w:rsidRDefault="0046319B" w:rsidP="00092E97">
      <w:pPr>
        <w:shd w:val="clear" w:color="auto" w:fill="FFFFFF" w:themeFill="background1"/>
        <w:tabs>
          <w:tab w:val="left" w:pos="142"/>
        </w:tabs>
        <w:ind w:firstLine="567"/>
        <w:jc w:val="both"/>
        <w:rPr>
          <w:rFonts w:ascii="Times New Roman" w:hAnsi="Times New Roman"/>
          <w:b/>
          <w:i/>
          <w:sz w:val="28"/>
          <w:szCs w:val="28"/>
        </w:rPr>
      </w:pPr>
      <w:r w:rsidRPr="00F522B8">
        <w:rPr>
          <w:rFonts w:ascii="Times New Roman" w:hAnsi="Times New Roman"/>
          <w:b/>
          <w:i/>
          <w:sz w:val="28"/>
          <w:szCs w:val="28"/>
        </w:rPr>
        <w:t>Candidații transmit contestația exclusiv la adresa de e-mail a unității de învățământ.</w:t>
      </w: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Contestaţiile se soluţionează în termen de 48 de ore de la expirarea termenului de depunere, iar rezultatele se postează pe site-ul unităţii de recrutare.</w:t>
      </w:r>
    </w:p>
    <w:p w:rsidR="007D3323" w:rsidRPr="00021722" w:rsidRDefault="007D3323" w:rsidP="00092E97">
      <w:pPr>
        <w:rPr>
          <w:rFonts w:ascii="Times New Roman" w:hAnsi="Times New Roman"/>
          <w:b/>
          <w:sz w:val="28"/>
          <w:szCs w:val="28"/>
          <w:u w:val="single"/>
        </w:rPr>
      </w:pPr>
    </w:p>
    <w:p w:rsidR="0046319B" w:rsidRPr="00021722" w:rsidRDefault="0046319B" w:rsidP="00092E97">
      <w:pPr>
        <w:pStyle w:val="BodyText"/>
        <w:tabs>
          <w:tab w:val="left" w:pos="142"/>
          <w:tab w:val="left" w:pos="426"/>
        </w:tabs>
        <w:ind w:firstLine="567"/>
        <w:jc w:val="center"/>
        <w:rPr>
          <w:rFonts w:ascii="Times New Roman" w:hAnsi="Times New Roman"/>
          <w:b/>
          <w:color w:val="auto"/>
          <w:szCs w:val="28"/>
          <w:u w:val="single"/>
        </w:rPr>
      </w:pPr>
      <w:r w:rsidRPr="00021722">
        <w:rPr>
          <w:rFonts w:ascii="Times New Roman" w:hAnsi="Times New Roman"/>
          <w:b/>
          <w:color w:val="auto"/>
          <w:szCs w:val="28"/>
          <w:u w:val="single"/>
        </w:rPr>
        <w:t>IX.EXAMINAREA MEDICALĂ</w:t>
      </w:r>
    </w:p>
    <w:p w:rsidR="0046319B" w:rsidRPr="00021722" w:rsidRDefault="0046319B" w:rsidP="00092E97">
      <w:pPr>
        <w:tabs>
          <w:tab w:val="left" w:pos="142"/>
          <w:tab w:val="right" w:pos="9891"/>
        </w:tabs>
        <w:ind w:firstLine="567"/>
        <w:jc w:val="center"/>
        <w:rPr>
          <w:rFonts w:ascii="Times New Roman" w:hAnsi="Times New Roman"/>
          <w:sz w:val="28"/>
          <w:szCs w:val="28"/>
        </w:rPr>
      </w:pPr>
      <w:r w:rsidRPr="00021722">
        <w:rPr>
          <w:rFonts w:ascii="Times New Roman" w:hAnsi="Times New Roman"/>
          <w:b/>
          <w:i/>
          <w:sz w:val="28"/>
          <w:szCs w:val="28"/>
        </w:rPr>
        <w:t xml:space="preserve">pentru realizarea selecției finale a candidaților – </w:t>
      </w:r>
      <w:r w:rsidRPr="00021722">
        <w:rPr>
          <w:rFonts w:ascii="Times New Roman" w:hAnsi="Times New Roman"/>
          <w:sz w:val="28"/>
          <w:szCs w:val="28"/>
        </w:rPr>
        <w:t>etapă eliminatorie, realizată la unitățile teritoriale specializate din rețeaua sanitară a M.A.I</w:t>
      </w:r>
    </w:p>
    <w:p w:rsidR="0046319B" w:rsidRPr="00021722" w:rsidRDefault="0046319B" w:rsidP="00092E97">
      <w:pPr>
        <w:tabs>
          <w:tab w:val="left" w:pos="142"/>
          <w:tab w:val="left" w:pos="426"/>
          <w:tab w:val="left" w:pos="1080"/>
        </w:tabs>
        <w:ind w:firstLine="567"/>
        <w:jc w:val="both"/>
        <w:rPr>
          <w:rFonts w:ascii="Times New Roman" w:hAnsi="Times New Roman"/>
          <w:b/>
          <w:sz w:val="28"/>
          <w:szCs w:val="28"/>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Examinarea medicală se realizează potrivit prevederilor </w:t>
      </w:r>
      <w:r w:rsidRPr="00021722">
        <w:rPr>
          <w:rFonts w:ascii="Times New Roman" w:hAnsi="Times New Roman"/>
          <w:bCs/>
          <w:sz w:val="28"/>
          <w:szCs w:val="28"/>
        </w:rPr>
        <w:t xml:space="preserve">Ordinului m.a.i. </w:t>
      </w:r>
      <w:r w:rsidR="000F7719" w:rsidRPr="00021722">
        <w:rPr>
          <w:rFonts w:ascii="Times New Roman" w:hAnsi="Times New Roman"/>
          <w:bCs/>
          <w:sz w:val="28"/>
          <w:szCs w:val="28"/>
        </w:rPr>
        <w:t xml:space="preserve">                   </w:t>
      </w:r>
      <w:r w:rsidRPr="00021722">
        <w:rPr>
          <w:rFonts w:ascii="Times New Roman" w:hAnsi="Times New Roman"/>
          <w:bCs/>
          <w:sz w:val="28"/>
          <w:szCs w:val="28"/>
        </w:rPr>
        <w:t xml:space="preserve">nr. 105/2020 </w:t>
      </w:r>
      <w:r w:rsidRPr="00021722">
        <w:rPr>
          <w:rFonts w:ascii="Times New Roman" w:hAnsi="Times New Roman"/>
          <w:sz w:val="28"/>
          <w:szCs w:val="28"/>
        </w:rPr>
        <w:t>pentru candidații care se încadrează în numărul de locuri scoase la concursul de admitere, în ordinea descrescătoare a notelor finale</w:t>
      </w:r>
      <w:r w:rsidRPr="00021722">
        <w:rPr>
          <w:rFonts w:ascii="Times New Roman" w:hAnsi="Times New Roman"/>
          <w:bCs/>
          <w:sz w:val="28"/>
          <w:szCs w:val="28"/>
        </w:rPr>
        <w:t xml:space="preserve">, </w:t>
      </w:r>
      <w:r w:rsidRPr="00021722">
        <w:rPr>
          <w:rFonts w:ascii="Times New Roman" w:hAnsi="Times New Roman"/>
          <w:b/>
          <w:sz w:val="28"/>
          <w:szCs w:val="28"/>
        </w:rPr>
        <w:t>în perioada</w:t>
      </w:r>
      <w:r w:rsidR="000F7719" w:rsidRPr="00021722">
        <w:rPr>
          <w:rFonts w:ascii="Times New Roman" w:hAnsi="Times New Roman"/>
          <w:b/>
          <w:sz w:val="28"/>
          <w:szCs w:val="28"/>
        </w:rPr>
        <w:t xml:space="preserve">                  </w:t>
      </w:r>
      <w:r w:rsidRPr="00021722">
        <w:rPr>
          <w:rFonts w:ascii="Times New Roman" w:hAnsi="Times New Roman"/>
          <w:b/>
          <w:sz w:val="28"/>
          <w:szCs w:val="28"/>
        </w:rPr>
        <w:t xml:space="preserve"> </w:t>
      </w:r>
      <w:r w:rsidR="00130937">
        <w:rPr>
          <w:rFonts w:ascii="Times New Roman" w:hAnsi="Times New Roman"/>
          <w:b/>
          <w:sz w:val="28"/>
          <w:szCs w:val="28"/>
        </w:rPr>
        <w:t>13</w:t>
      </w:r>
      <w:r w:rsidRPr="00021722">
        <w:rPr>
          <w:rFonts w:ascii="Times New Roman" w:hAnsi="Times New Roman"/>
          <w:b/>
          <w:sz w:val="28"/>
          <w:szCs w:val="28"/>
        </w:rPr>
        <w:t xml:space="preserve"> </w:t>
      </w:r>
      <w:r w:rsidR="00130937">
        <w:rPr>
          <w:rFonts w:ascii="Times New Roman" w:hAnsi="Times New Roman"/>
          <w:b/>
          <w:sz w:val="28"/>
          <w:szCs w:val="28"/>
        </w:rPr>
        <w:t>noiembrie</w:t>
      </w:r>
      <w:r w:rsidRPr="00021722">
        <w:rPr>
          <w:rFonts w:ascii="Times New Roman" w:hAnsi="Times New Roman"/>
          <w:b/>
          <w:sz w:val="28"/>
          <w:szCs w:val="28"/>
        </w:rPr>
        <w:t xml:space="preserve"> – </w:t>
      </w:r>
      <w:r w:rsidR="00130937">
        <w:rPr>
          <w:rFonts w:ascii="Times New Roman" w:hAnsi="Times New Roman"/>
          <w:b/>
          <w:sz w:val="28"/>
          <w:szCs w:val="28"/>
        </w:rPr>
        <w:t>23</w:t>
      </w:r>
      <w:r w:rsidRPr="00021722">
        <w:rPr>
          <w:rFonts w:ascii="Times New Roman" w:hAnsi="Times New Roman"/>
          <w:b/>
          <w:sz w:val="28"/>
          <w:szCs w:val="28"/>
        </w:rPr>
        <w:t xml:space="preserve"> </w:t>
      </w:r>
      <w:r w:rsidR="00130937">
        <w:rPr>
          <w:rFonts w:ascii="Times New Roman" w:hAnsi="Times New Roman"/>
          <w:b/>
          <w:sz w:val="28"/>
          <w:szCs w:val="28"/>
        </w:rPr>
        <w:t>decembrie</w:t>
      </w:r>
      <w:r w:rsidRPr="00021722">
        <w:rPr>
          <w:rFonts w:ascii="Times New Roman" w:hAnsi="Times New Roman"/>
          <w:b/>
          <w:sz w:val="28"/>
          <w:szCs w:val="28"/>
        </w:rPr>
        <w:t xml:space="preserve"> 2024</w:t>
      </w:r>
      <w:r w:rsidRPr="00021722">
        <w:rPr>
          <w:rFonts w:ascii="Times New Roman" w:hAnsi="Times New Roman"/>
          <w:sz w:val="28"/>
          <w:szCs w:val="28"/>
        </w:rPr>
        <w:t>.</w:t>
      </w:r>
    </w:p>
    <w:p w:rsidR="0046319B" w:rsidRPr="00021722" w:rsidRDefault="0046319B" w:rsidP="00092E97">
      <w:pPr>
        <w:tabs>
          <w:tab w:val="left" w:pos="142"/>
          <w:tab w:val="left" w:pos="426"/>
          <w:tab w:val="left" w:pos="1080"/>
        </w:tabs>
        <w:ind w:firstLine="567"/>
        <w:jc w:val="both"/>
        <w:rPr>
          <w:rFonts w:ascii="Times New Roman" w:hAnsi="Times New Roman"/>
          <w:b/>
          <w:sz w:val="28"/>
          <w:szCs w:val="28"/>
        </w:rPr>
      </w:pPr>
    </w:p>
    <w:p w:rsidR="0046319B" w:rsidRPr="00021722" w:rsidRDefault="0046319B" w:rsidP="00092E97">
      <w:pPr>
        <w:pStyle w:val="Bodytext21"/>
        <w:shd w:val="clear" w:color="auto" w:fill="auto"/>
        <w:tabs>
          <w:tab w:val="left" w:pos="142"/>
        </w:tabs>
        <w:spacing w:line="240" w:lineRule="auto"/>
        <w:ind w:firstLine="567"/>
        <w:rPr>
          <w:sz w:val="28"/>
          <w:szCs w:val="28"/>
          <w:u w:val="single"/>
          <w:lang w:val="ro-RO"/>
        </w:rPr>
      </w:pPr>
      <w:r w:rsidRPr="00021722">
        <w:rPr>
          <w:sz w:val="28"/>
          <w:szCs w:val="28"/>
          <w:u w:val="single"/>
          <w:lang w:val="ro-RO"/>
        </w:rPr>
        <w:t>X.AFIŞAREA REZULTATELOR FINALE</w:t>
      </w:r>
    </w:p>
    <w:p w:rsidR="00101B62" w:rsidRPr="00021722" w:rsidRDefault="00101B62" w:rsidP="00092E97">
      <w:pPr>
        <w:shd w:val="clear" w:color="auto" w:fill="FFFFFF" w:themeFill="background1"/>
        <w:tabs>
          <w:tab w:val="left" w:pos="142"/>
        </w:tabs>
        <w:ind w:firstLine="567"/>
        <w:jc w:val="both"/>
        <w:rPr>
          <w:rFonts w:ascii="Times New Roman" w:hAnsi="Times New Roman"/>
          <w:sz w:val="28"/>
          <w:szCs w:val="28"/>
        </w:rPr>
      </w:pPr>
    </w:p>
    <w:p w:rsidR="0046319B" w:rsidRPr="00021722" w:rsidRDefault="0046319B" w:rsidP="00092E97">
      <w:pPr>
        <w:shd w:val="clear" w:color="auto" w:fill="FFFFFF" w:themeFill="background1"/>
        <w:tabs>
          <w:tab w:val="left" w:pos="142"/>
        </w:tabs>
        <w:ind w:firstLine="567"/>
        <w:jc w:val="both"/>
        <w:rPr>
          <w:rFonts w:ascii="Times New Roman" w:hAnsi="Times New Roman"/>
          <w:sz w:val="28"/>
          <w:szCs w:val="28"/>
        </w:rPr>
      </w:pPr>
      <w:r w:rsidRPr="00021722">
        <w:rPr>
          <w:rFonts w:ascii="Times New Roman" w:hAnsi="Times New Roman"/>
          <w:sz w:val="28"/>
          <w:szCs w:val="28"/>
        </w:rPr>
        <w:t>Sunt declarați “</w:t>
      </w:r>
      <w:r w:rsidRPr="00021722">
        <w:rPr>
          <w:rFonts w:ascii="Times New Roman" w:hAnsi="Times New Roman"/>
          <w:i/>
          <w:sz w:val="28"/>
          <w:szCs w:val="28"/>
        </w:rPr>
        <w:t>admis</w:t>
      </w:r>
      <w:r w:rsidRPr="00021722">
        <w:rPr>
          <w:rFonts w:ascii="Times New Roman" w:hAnsi="Times New Roman"/>
          <w:sz w:val="28"/>
          <w:szCs w:val="28"/>
        </w:rPr>
        <w:t>” candidații care au fost declarați apt medical, în ordinea descrescătoare a notelor finale.</w:t>
      </w:r>
    </w:p>
    <w:p w:rsidR="0046319B" w:rsidRPr="00021722" w:rsidRDefault="0046319B" w:rsidP="00092E97">
      <w:pPr>
        <w:shd w:val="clear" w:color="auto" w:fill="FFFFFF" w:themeFill="background1"/>
        <w:tabs>
          <w:tab w:val="left" w:pos="142"/>
        </w:tabs>
        <w:ind w:firstLine="567"/>
        <w:jc w:val="both"/>
        <w:rPr>
          <w:rFonts w:ascii="Times New Roman" w:hAnsi="Times New Roman"/>
          <w:b/>
          <w:sz w:val="28"/>
          <w:szCs w:val="28"/>
        </w:rPr>
      </w:pPr>
      <w:r w:rsidRPr="00021722">
        <w:rPr>
          <w:rFonts w:ascii="Times New Roman" w:hAnsi="Times New Roman"/>
          <w:b/>
          <w:sz w:val="28"/>
          <w:szCs w:val="28"/>
        </w:rPr>
        <w:t xml:space="preserve"> </w:t>
      </w:r>
      <w:r w:rsidRPr="00021722">
        <w:rPr>
          <w:rFonts w:ascii="Times New Roman" w:hAnsi="Times New Roman"/>
          <w:sz w:val="28"/>
          <w:szCs w:val="28"/>
        </w:rPr>
        <w:t xml:space="preserve">Rezultatele finale ale admiterii se afișează la sediul unităților de învățământ și se postează pe site-ul oficial al acestora, </w:t>
      </w:r>
      <w:r w:rsidRPr="00021722">
        <w:rPr>
          <w:rFonts w:ascii="Times New Roman" w:hAnsi="Times New Roman"/>
          <w:b/>
          <w:sz w:val="28"/>
          <w:szCs w:val="28"/>
        </w:rPr>
        <w:t xml:space="preserve">până la data de </w:t>
      </w:r>
      <w:r w:rsidR="00130937">
        <w:rPr>
          <w:rFonts w:ascii="Times New Roman" w:hAnsi="Times New Roman"/>
          <w:b/>
          <w:sz w:val="28"/>
          <w:szCs w:val="28"/>
        </w:rPr>
        <w:t>24</w:t>
      </w:r>
      <w:r w:rsidRPr="00021722">
        <w:rPr>
          <w:rFonts w:ascii="Times New Roman" w:hAnsi="Times New Roman"/>
          <w:b/>
          <w:sz w:val="28"/>
          <w:szCs w:val="28"/>
        </w:rPr>
        <w:t xml:space="preserve"> </w:t>
      </w:r>
      <w:r w:rsidR="00130937">
        <w:rPr>
          <w:rFonts w:ascii="Times New Roman" w:hAnsi="Times New Roman"/>
          <w:b/>
          <w:sz w:val="28"/>
          <w:szCs w:val="28"/>
        </w:rPr>
        <w:t>decembrie</w:t>
      </w:r>
      <w:r w:rsidRPr="00021722">
        <w:rPr>
          <w:rFonts w:ascii="Times New Roman" w:hAnsi="Times New Roman"/>
          <w:b/>
          <w:sz w:val="28"/>
          <w:szCs w:val="28"/>
        </w:rPr>
        <w:t xml:space="preserve"> 2024</w:t>
      </w:r>
      <w:r w:rsidRPr="00021722">
        <w:rPr>
          <w:rFonts w:ascii="Times New Roman" w:hAnsi="Times New Roman"/>
          <w:sz w:val="28"/>
          <w:szCs w:val="28"/>
        </w:rPr>
        <w:t>.</w:t>
      </w:r>
    </w:p>
    <w:p w:rsidR="0065603F" w:rsidRPr="00021722" w:rsidRDefault="0065603F" w:rsidP="00092E97">
      <w:pPr>
        <w:tabs>
          <w:tab w:val="left" w:pos="142"/>
          <w:tab w:val="left" w:pos="9360"/>
        </w:tabs>
        <w:ind w:firstLine="567"/>
        <w:rPr>
          <w:rFonts w:ascii="Times New Roman" w:hAnsi="Times New Roman"/>
          <w:b/>
          <w:sz w:val="28"/>
          <w:szCs w:val="28"/>
        </w:rPr>
      </w:pPr>
    </w:p>
    <w:p w:rsidR="0046319B" w:rsidRPr="00021722" w:rsidRDefault="0046319B" w:rsidP="00092E97">
      <w:pPr>
        <w:tabs>
          <w:tab w:val="left" w:pos="142"/>
          <w:tab w:val="left" w:pos="9360"/>
        </w:tabs>
        <w:ind w:firstLine="567"/>
        <w:jc w:val="center"/>
        <w:rPr>
          <w:rFonts w:ascii="Times New Roman" w:hAnsi="Times New Roman"/>
          <w:b/>
          <w:sz w:val="28"/>
          <w:szCs w:val="28"/>
          <w:u w:val="single"/>
        </w:rPr>
      </w:pPr>
      <w:r w:rsidRPr="00021722">
        <w:rPr>
          <w:rFonts w:ascii="Times New Roman" w:hAnsi="Times New Roman"/>
          <w:b/>
          <w:sz w:val="28"/>
          <w:szCs w:val="28"/>
          <w:u w:val="single"/>
        </w:rPr>
        <w:t>XI. Recrutarea şi selecţia copiilor aflaţi în întreţinerea poliţiştilor</w:t>
      </w:r>
    </w:p>
    <w:p w:rsidR="0046319B" w:rsidRPr="00021722" w:rsidRDefault="0046319B" w:rsidP="00092E97">
      <w:pPr>
        <w:tabs>
          <w:tab w:val="left" w:pos="142"/>
          <w:tab w:val="left" w:pos="9360"/>
        </w:tabs>
        <w:ind w:firstLine="567"/>
        <w:jc w:val="center"/>
        <w:rPr>
          <w:rFonts w:ascii="Times New Roman" w:hAnsi="Times New Roman"/>
          <w:b/>
          <w:sz w:val="28"/>
          <w:szCs w:val="28"/>
          <w:u w:val="single"/>
        </w:rPr>
      </w:pPr>
      <w:r w:rsidRPr="00021722">
        <w:rPr>
          <w:rFonts w:ascii="Times New Roman" w:hAnsi="Times New Roman"/>
          <w:b/>
          <w:sz w:val="28"/>
          <w:szCs w:val="28"/>
          <w:u w:val="single"/>
        </w:rPr>
        <w:t>răniţi sau decedaţi ca urmare a unui accident de muncă şi a copiilor personalului militar, clasat inapt sau apt limitat pentru serviciul militar ori, după caz, decedat, în timpul şi în legătură cu exercitarea atribuţiilor de serviciu</w:t>
      </w:r>
    </w:p>
    <w:p w:rsidR="0046319B" w:rsidRPr="00021722" w:rsidRDefault="0046319B" w:rsidP="00092E97">
      <w:pPr>
        <w:tabs>
          <w:tab w:val="left" w:pos="142"/>
          <w:tab w:val="left" w:pos="9360"/>
        </w:tabs>
        <w:ind w:firstLine="567"/>
        <w:jc w:val="center"/>
        <w:rPr>
          <w:rFonts w:ascii="Times New Roman" w:hAnsi="Times New Roman"/>
          <w:b/>
          <w:sz w:val="28"/>
          <w:szCs w:val="28"/>
        </w:rPr>
      </w:pP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Recrutarea și selecția candidaților beneficiari ai </w:t>
      </w:r>
      <w:r w:rsidRPr="00021722">
        <w:rPr>
          <w:rFonts w:ascii="Times New Roman" w:hAnsi="Times New Roman"/>
          <w:i/>
          <w:sz w:val="28"/>
          <w:szCs w:val="28"/>
        </w:rPr>
        <w:t xml:space="preserve">Ordinului M.A.I. nr. 35/2014 </w:t>
      </w:r>
      <w:r w:rsidRPr="00021722">
        <w:rPr>
          <w:rFonts w:ascii="Times New Roman" w:hAnsi="Times New Roman"/>
          <w:bCs/>
          <w:i/>
          <w:sz w:val="28"/>
          <w:szCs w:val="28"/>
        </w:rPr>
        <w:t>privind măsurile de sprijin acordate poliţiştilor încadraţi într-un grad de invaliditate şi familiilor acestora, precum şi familiilor poliţiştilor decedaţi,</w:t>
      </w:r>
      <w:r w:rsidRPr="00021722">
        <w:rPr>
          <w:rFonts w:ascii="Times New Roman" w:hAnsi="Times New Roman"/>
          <w:i/>
          <w:sz w:val="28"/>
          <w:szCs w:val="28"/>
        </w:rPr>
        <w:t xml:space="preserve"> </w:t>
      </w:r>
      <w:r w:rsidRPr="00021722">
        <w:rPr>
          <w:rFonts w:ascii="Times New Roman" w:hAnsi="Times New Roman"/>
          <w:sz w:val="28"/>
          <w:szCs w:val="28"/>
        </w:rPr>
        <w:t>respectiv ai</w:t>
      </w:r>
      <w:r w:rsidRPr="00021722">
        <w:rPr>
          <w:rFonts w:ascii="Times New Roman" w:hAnsi="Times New Roman"/>
          <w:i/>
          <w:sz w:val="28"/>
          <w:szCs w:val="28"/>
        </w:rPr>
        <w:t xml:space="preserve"> Ordinului M.A.I.. nr. 108/2014</w:t>
      </w:r>
      <w:r w:rsidRPr="00021722">
        <w:rPr>
          <w:rFonts w:ascii="Times New Roman" w:hAnsi="Times New Roman"/>
          <w:bCs/>
          <w:i/>
          <w:sz w:val="28"/>
          <w:szCs w:val="28"/>
        </w:rPr>
        <w:t xml:space="preserve"> </w:t>
      </w:r>
      <w:r w:rsidRPr="00021722">
        <w:rPr>
          <w:rFonts w:ascii="Times New Roman" w:hAnsi="Times New Roman"/>
          <w:i/>
          <w:sz w:val="28"/>
          <w:szCs w:val="28"/>
        </w:rPr>
        <w:t xml:space="preserve">privind măsurile de sprijin acordate personalului militar încadrat într-un grad de invaliditate sau clasat apt limitat pentru serviciul militar şi familiilor acestora, precum şi familiilor personalului militar decedat, </w:t>
      </w:r>
      <w:r w:rsidRPr="00021722">
        <w:rPr>
          <w:rFonts w:ascii="Times New Roman" w:hAnsi="Times New Roman"/>
          <w:sz w:val="28"/>
          <w:szCs w:val="28"/>
        </w:rPr>
        <w:t xml:space="preserve">ambele </w:t>
      </w:r>
      <w:r w:rsidRPr="00021722">
        <w:rPr>
          <w:rFonts w:ascii="Times New Roman" w:hAnsi="Times New Roman"/>
          <w:i/>
          <w:sz w:val="28"/>
          <w:szCs w:val="28"/>
        </w:rPr>
        <w:t xml:space="preserve"> </w:t>
      </w:r>
      <w:r w:rsidRPr="00021722">
        <w:rPr>
          <w:rFonts w:ascii="Times New Roman" w:hAnsi="Times New Roman"/>
          <w:sz w:val="28"/>
          <w:szCs w:val="28"/>
        </w:rPr>
        <w:t>cu</w:t>
      </w:r>
      <w:r w:rsidRPr="00021722">
        <w:rPr>
          <w:rFonts w:ascii="Times New Roman" w:hAnsi="Times New Roman"/>
          <w:i/>
          <w:sz w:val="28"/>
          <w:szCs w:val="28"/>
        </w:rPr>
        <w:t xml:space="preserve"> </w:t>
      </w:r>
      <w:r w:rsidRPr="00021722">
        <w:rPr>
          <w:rFonts w:ascii="Times New Roman" w:hAnsi="Times New Roman"/>
          <w:sz w:val="28"/>
          <w:szCs w:val="28"/>
        </w:rPr>
        <w:t>modificările și completările ulterioare, se realizează în conformitate cu prevederile actelor normative interne privind activitatea de management resurse umane în unitățile M.A.I..</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 xml:space="preserve">Verificarea îndeplinirii condiţiilor generale şi a criteriilor specifice de admitere revine </w:t>
      </w:r>
      <w:r w:rsidRPr="00021722">
        <w:rPr>
          <w:rFonts w:ascii="Times New Roman" w:hAnsi="Times New Roman"/>
          <w:i/>
          <w:sz w:val="28"/>
          <w:szCs w:val="28"/>
        </w:rPr>
        <w:t>unităţii de recrutare</w:t>
      </w:r>
      <w:r w:rsidRPr="00021722">
        <w:rPr>
          <w:rFonts w:ascii="Times New Roman" w:hAnsi="Times New Roman"/>
          <w:sz w:val="28"/>
          <w:szCs w:val="28"/>
        </w:rPr>
        <w:t>, care transmite la D.G.M.R.U. din cadrul M.A.I. cererea scrisă adresată ministrului afacerilor interne, propunerea privind înmatricularea solicitantului şi documentaţia care fundamentează aceasta, în copie.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Inspectoratul de Poliţie Judeţean Dolj, ca urmare a primirii directe a cererii de înmatriculare aprobată, constituie dosarul de recrutare pentru candidaţii menţionaţi mai sus.</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Dosarul de recrutare conţine: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a) documentele prevăzute de actele normative în vigoare pentru selecţia şi admiterea în instituţiile de învăţământ din cadrul M.A.I.;</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 xml:space="preserve">b) adeverinţă care să ateste faptul că solicitantul, copil devenit major, se află în continuarea studiilor, până la terminarea acestora, dar fără a depăși vârsta de 26 de ani (persoanele îndreptățite să beneficieze de prevederile </w:t>
      </w:r>
      <w:r w:rsidRPr="00021722">
        <w:rPr>
          <w:rFonts w:ascii="Times New Roman" w:hAnsi="Times New Roman"/>
          <w:i/>
          <w:sz w:val="28"/>
          <w:szCs w:val="28"/>
        </w:rPr>
        <w:t xml:space="preserve">Ordinului M.A.I. nr. 35/2014, </w:t>
      </w:r>
      <w:r w:rsidRPr="00021722">
        <w:rPr>
          <w:rFonts w:ascii="Times New Roman" w:hAnsi="Times New Roman"/>
          <w:sz w:val="28"/>
          <w:szCs w:val="28"/>
        </w:rPr>
        <w:t>cu modificările și completările ulterioare);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c) formularul pentru înregistrarea accidentelor de muncă (FIAM) sau, după caz, procesul-verbal de cercetare a evenimentului, în fotocopie;</w:t>
      </w:r>
    </w:p>
    <w:p w:rsidR="0046319B" w:rsidRPr="00021722" w:rsidRDefault="0046319B" w:rsidP="00092E97">
      <w:pPr>
        <w:tabs>
          <w:tab w:val="left" w:pos="142"/>
        </w:tabs>
        <w:autoSpaceDE w:val="0"/>
        <w:autoSpaceDN w:val="0"/>
        <w:adjustRightInd w:val="0"/>
        <w:ind w:firstLine="567"/>
        <w:jc w:val="both"/>
        <w:rPr>
          <w:rFonts w:ascii="Times New Roman" w:hAnsi="Times New Roman"/>
          <w:sz w:val="28"/>
          <w:szCs w:val="28"/>
        </w:rPr>
      </w:pPr>
      <w:r w:rsidRPr="00021722">
        <w:rPr>
          <w:rFonts w:ascii="Times New Roman" w:hAnsi="Times New Roman"/>
          <w:sz w:val="28"/>
          <w:szCs w:val="28"/>
        </w:rPr>
        <w:t>d) decizia medicală avizată sau certificatul-decizie medicală, emisă/emis pe numele poliţistului rănit sau al poliţistului decedat, în fotocopie;</w:t>
      </w:r>
    </w:p>
    <w:p w:rsidR="0046319B" w:rsidRPr="00021722" w:rsidRDefault="0046319B" w:rsidP="00092E97">
      <w:pPr>
        <w:tabs>
          <w:tab w:val="left" w:pos="142"/>
        </w:tabs>
        <w:ind w:firstLine="567"/>
        <w:jc w:val="both"/>
        <w:rPr>
          <w:rFonts w:ascii="Times New Roman" w:hAnsi="Times New Roman"/>
          <w:sz w:val="28"/>
          <w:szCs w:val="28"/>
        </w:rPr>
      </w:pPr>
      <w:r w:rsidRPr="00021722">
        <w:rPr>
          <w:rFonts w:ascii="Times New Roman" w:hAnsi="Times New Roman"/>
          <w:sz w:val="28"/>
          <w:szCs w:val="28"/>
        </w:rPr>
        <w:t>e)  certificatul de deces al poliţistului decedat, dacă este cazul, în fotocopie.</w:t>
      </w:r>
    </w:p>
    <w:p w:rsidR="0046319B" w:rsidRPr="00021722" w:rsidRDefault="0046319B" w:rsidP="00092E97">
      <w:pPr>
        <w:pStyle w:val="Bodytext40"/>
        <w:shd w:val="clear" w:color="auto" w:fill="auto"/>
        <w:tabs>
          <w:tab w:val="left" w:pos="142"/>
        </w:tabs>
        <w:spacing w:before="0" w:line="240" w:lineRule="auto"/>
        <w:ind w:firstLine="567"/>
        <w:rPr>
          <w:b/>
          <w:sz w:val="28"/>
          <w:szCs w:val="28"/>
          <w:lang w:val="ro-RO"/>
        </w:rPr>
      </w:pPr>
    </w:p>
    <w:p w:rsidR="0046319B" w:rsidRPr="00021722" w:rsidRDefault="0046319B" w:rsidP="00092E97">
      <w:pPr>
        <w:pStyle w:val="Bodytext40"/>
        <w:shd w:val="clear" w:color="auto" w:fill="auto"/>
        <w:tabs>
          <w:tab w:val="left" w:pos="142"/>
        </w:tabs>
        <w:spacing w:before="0" w:line="240" w:lineRule="auto"/>
        <w:ind w:firstLine="567"/>
        <w:jc w:val="center"/>
        <w:rPr>
          <w:b/>
          <w:sz w:val="28"/>
          <w:szCs w:val="28"/>
          <w:u w:val="single"/>
          <w:lang w:val="ro-RO"/>
        </w:rPr>
      </w:pPr>
      <w:r w:rsidRPr="00021722">
        <w:rPr>
          <w:b/>
          <w:sz w:val="28"/>
          <w:szCs w:val="28"/>
          <w:u w:val="single"/>
          <w:lang w:val="ro-RO"/>
        </w:rPr>
        <w:t>XII.DISPOZIŢII FINALE</w:t>
      </w:r>
    </w:p>
    <w:p w:rsidR="00B21A3A" w:rsidRPr="00021722" w:rsidRDefault="00B21A3A" w:rsidP="00092E97">
      <w:pPr>
        <w:ind w:firstLine="567"/>
        <w:jc w:val="both"/>
        <w:rPr>
          <w:rFonts w:ascii="Times New Roman" w:hAnsi="Times New Roman"/>
          <w:sz w:val="28"/>
          <w:szCs w:val="28"/>
        </w:rPr>
      </w:pP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Candidații trebuie să se prezinte şi să participe personal la fiecare etapă a concursului de admitere.</w:t>
      </w:r>
    </w:p>
    <w:p w:rsidR="0046319B" w:rsidRPr="00021722" w:rsidRDefault="0046319B" w:rsidP="00092E97">
      <w:pPr>
        <w:ind w:firstLine="567"/>
        <w:jc w:val="both"/>
        <w:rPr>
          <w:rFonts w:ascii="Times New Roman" w:hAnsi="Times New Roman"/>
          <w:i/>
          <w:sz w:val="28"/>
          <w:szCs w:val="28"/>
        </w:rPr>
      </w:pPr>
      <w:r w:rsidRPr="00021722">
        <w:rPr>
          <w:rFonts w:ascii="Times New Roman" w:hAnsi="Times New Roman"/>
          <w:i/>
          <w:sz w:val="28"/>
          <w:szCs w:val="28"/>
        </w:rPr>
        <w:t>Potrivit art.</w:t>
      </w:r>
      <w:r w:rsidR="008B279D">
        <w:rPr>
          <w:rFonts w:ascii="Times New Roman" w:hAnsi="Times New Roman"/>
          <w:i/>
          <w:sz w:val="28"/>
          <w:szCs w:val="28"/>
        </w:rPr>
        <w:t xml:space="preserve"> </w:t>
      </w:r>
      <w:r w:rsidRPr="00021722">
        <w:rPr>
          <w:rFonts w:ascii="Times New Roman" w:hAnsi="Times New Roman"/>
          <w:i/>
          <w:sz w:val="28"/>
          <w:szCs w:val="28"/>
        </w:rPr>
        <w:t>70 din Legea nr.360/2002 privind Statutul polițistului, cu modificările și completările ulterioare, candidatul declarat admis este obligat să încheie un angajament că va lucra în cadrul M.A.I. pentru o perioadă de 10 ani de la data naşterii raportului de serviciu.</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Candidaţii declaraţi „admis” au obligaţia să depună în vederea înmatriculării, diploma de bacalaureat, în original.</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Prezentarea de înscrisuri false atrage după sine eliminarea din concurs a candidatului respectiv şi demararea procedurilor legale.</w:t>
      </w:r>
    </w:p>
    <w:p w:rsidR="0046319B" w:rsidRPr="00021722" w:rsidRDefault="0046319B" w:rsidP="00092E97">
      <w:pPr>
        <w:ind w:firstLine="567"/>
        <w:jc w:val="both"/>
        <w:rPr>
          <w:rFonts w:ascii="Times New Roman" w:hAnsi="Times New Roman"/>
          <w:sz w:val="28"/>
          <w:szCs w:val="28"/>
        </w:rPr>
      </w:pPr>
      <w:r w:rsidRPr="00021722">
        <w:rPr>
          <w:rFonts w:ascii="Times New Roman" w:hAnsi="Times New Roman"/>
          <w:sz w:val="28"/>
          <w:szCs w:val="28"/>
        </w:rPr>
        <w:t>În cazul în care falsul este descoperit după încheierea concursului de admitere, candidatul îşi pierde locul ocupat prin frauda.</w:t>
      </w:r>
    </w:p>
    <w:p w:rsidR="0046319B" w:rsidRPr="00021722" w:rsidRDefault="0046319B" w:rsidP="00092E97">
      <w:pPr>
        <w:tabs>
          <w:tab w:val="left" w:pos="142"/>
        </w:tabs>
        <w:ind w:firstLine="567"/>
        <w:jc w:val="both"/>
        <w:rPr>
          <w:rFonts w:ascii="Times New Roman" w:hAnsi="Times New Roman"/>
          <w:sz w:val="28"/>
          <w:szCs w:val="28"/>
        </w:rPr>
      </w:pPr>
    </w:p>
    <w:p w:rsidR="0046319B" w:rsidRPr="00021722" w:rsidRDefault="0046319B" w:rsidP="00092E97">
      <w:pPr>
        <w:tabs>
          <w:tab w:val="left" w:pos="142"/>
          <w:tab w:val="left" w:pos="9360"/>
          <w:tab w:val="left" w:pos="9720"/>
        </w:tabs>
        <w:ind w:firstLine="567"/>
        <w:jc w:val="center"/>
        <w:rPr>
          <w:rFonts w:ascii="Times New Roman" w:hAnsi="Times New Roman"/>
          <w:b/>
          <w:sz w:val="28"/>
          <w:szCs w:val="28"/>
          <w:u w:val="single"/>
        </w:rPr>
      </w:pPr>
      <w:r w:rsidRPr="00021722">
        <w:rPr>
          <w:rFonts w:ascii="Times New Roman" w:hAnsi="Times New Roman"/>
          <w:b/>
          <w:sz w:val="28"/>
          <w:szCs w:val="28"/>
          <w:u w:val="single"/>
        </w:rPr>
        <w:t>XIII.INFORMAȚII SUPLIMENTARE</w:t>
      </w:r>
    </w:p>
    <w:p w:rsidR="0046319B" w:rsidRPr="00021722" w:rsidRDefault="0046319B" w:rsidP="00092E97">
      <w:pPr>
        <w:tabs>
          <w:tab w:val="left" w:pos="142"/>
          <w:tab w:val="left" w:pos="9360"/>
          <w:tab w:val="left" w:pos="9720"/>
        </w:tabs>
        <w:ind w:firstLine="567"/>
        <w:jc w:val="center"/>
        <w:rPr>
          <w:rFonts w:ascii="Times New Roman" w:hAnsi="Times New Roman"/>
          <w:b/>
          <w:sz w:val="28"/>
          <w:szCs w:val="28"/>
          <w:u w:val="single"/>
        </w:rPr>
      </w:pP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Activităţile de recrutare şi selecţie încetează pentru candidaţii aflaţi în următoarele situaţii:</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nu depun în termenul limită stabilit dosarul de recrutare în volum complet;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încearcă sau fraudează, prin orice mijloace, activitatea de recrutare;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 xml:space="preserve">-  nu îndeplinesc, în mod cumulativ, condiţiile şi criteriile de recrutare. </w:t>
      </w:r>
    </w:p>
    <w:p w:rsidR="0046319B" w:rsidRPr="00021722" w:rsidRDefault="0046319B" w:rsidP="00092E97">
      <w:pPr>
        <w:tabs>
          <w:tab w:val="left" w:pos="142"/>
          <w:tab w:val="left" w:pos="9360"/>
          <w:tab w:val="left" w:pos="9720"/>
        </w:tabs>
        <w:ind w:firstLine="567"/>
        <w:jc w:val="both"/>
        <w:rPr>
          <w:rFonts w:ascii="Times New Roman" w:hAnsi="Times New Roman"/>
          <w:sz w:val="28"/>
          <w:szCs w:val="28"/>
        </w:rPr>
      </w:pPr>
      <w:r w:rsidRPr="00021722">
        <w:rPr>
          <w:rFonts w:ascii="Times New Roman" w:hAnsi="Times New Roman"/>
          <w:sz w:val="28"/>
          <w:szCs w:val="28"/>
        </w:rPr>
        <w:t>În cazul în care identificarea situaţiilor menţionate se face după încheierea admiterii, candidatul respectiv pierde locul obţinut prin concurs, indiferent de anul de şcolarizare în care se află.</w:t>
      </w:r>
    </w:p>
    <w:p w:rsidR="0046319B" w:rsidRPr="00021722" w:rsidRDefault="0046319B" w:rsidP="00092E97">
      <w:pPr>
        <w:pStyle w:val="Default"/>
        <w:tabs>
          <w:tab w:val="left" w:pos="142"/>
        </w:tabs>
        <w:ind w:firstLine="567"/>
        <w:jc w:val="both"/>
        <w:rPr>
          <w:color w:val="auto"/>
          <w:sz w:val="28"/>
          <w:szCs w:val="28"/>
        </w:rPr>
      </w:pPr>
      <w:r w:rsidRPr="00021722">
        <w:rPr>
          <w:color w:val="auto"/>
          <w:sz w:val="28"/>
          <w:szCs w:val="28"/>
        </w:rPr>
        <w:t xml:space="preserve">Informaţiile ulterioare vor fi postate pe site-ul Inspectoratului de Poliţie Judeţean Dolj, </w:t>
      </w:r>
      <w:hyperlink r:id="rId13" w:history="1">
        <w:r w:rsidRPr="00021722">
          <w:rPr>
            <w:rStyle w:val="Hyperlink"/>
            <w:color w:val="auto"/>
            <w:sz w:val="28"/>
            <w:szCs w:val="28"/>
          </w:rPr>
          <w:t>www.dj.politiaromana.ro</w:t>
        </w:r>
      </w:hyperlink>
      <w:r w:rsidRPr="00021722">
        <w:rPr>
          <w:color w:val="auto"/>
          <w:sz w:val="28"/>
          <w:szCs w:val="28"/>
        </w:rPr>
        <w:t xml:space="preserve">, Secțiunea carieră – Admitere instituții de învățământ (adresa </w:t>
      </w:r>
      <w:hyperlink r:id="rId14" w:history="1">
        <w:r w:rsidRPr="00021722">
          <w:rPr>
            <w:rStyle w:val="Hyperlink"/>
            <w:color w:val="auto"/>
            <w:sz w:val="28"/>
            <w:szCs w:val="28"/>
          </w:rPr>
          <w:t>https://dj.politiaromana.ro/cariera-admitere-instituții-invatamant</w:t>
        </w:r>
      </w:hyperlink>
      <w:r w:rsidRPr="00021722">
        <w:rPr>
          <w:color w:val="auto"/>
          <w:sz w:val="28"/>
          <w:szCs w:val="28"/>
        </w:rPr>
        <w:t>).</w:t>
      </w:r>
    </w:p>
    <w:p w:rsidR="0046319B" w:rsidRPr="00021722" w:rsidRDefault="0046319B" w:rsidP="00092E97">
      <w:pPr>
        <w:pStyle w:val="Heading4"/>
        <w:spacing w:before="0"/>
        <w:rPr>
          <w:rFonts w:ascii="Times New Roman" w:hAnsi="Times New Roman" w:cs="Times New Roman"/>
          <w:bCs w:val="0"/>
          <w:color w:val="auto"/>
        </w:rPr>
      </w:pPr>
    </w:p>
    <w:p w:rsidR="00A01ABA" w:rsidRPr="00021722" w:rsidRDefault="00A01ABA" w:rsidP="00092E97">
      <w:pPr>
        <w:pStyle w:val="Heading4"/>
        <w:spacing w:before="0"/>
        <w:rPr>
          <w:rFonts w:ascii="Times New Roman" w:hAnsi="Times New Roman" w:cs="Times New Roman"/>
          <w:bCs w:val="0"/>
          <w:color w:val="auto"/>
        </w:rPr>
      </w:pPr>
    </w:p>
    <w:p w:rsidR="00130937" w:rsidRDefault="00A01ABA" w:rsidP="00092E97">
      <w:pPr>
        <w:pStyle w:val="Heading4"/>
        <w:spacing w:before="0"/>
        <w:jc w:val="center"/>
        <w:rPr>
          <w:rFonts w:ascii="Times New Roman" w:hAnsi="Times New Roman" w:cs="Times New Roman"/>
          <w:color w:val="auto"/>
          <w:sz w:val="28"/>
          <w:szCs w:val="28"/>
        </w:rPr>
      </w:pPr>
      <w:r w:rsidRPr="00021722">
        <w:rPr>
          <w:rFonts w:ascii="Times New Roman" w:hAnsi="Times New Roman" w:cs="Times New Roman"/>
          <w:bCs w:val="0"/>
          <w:color w:val="auto"/>
          <w:sz w:val="28"/>
          <w:szCs w:val="28"/>
        </w:rPr>
        <w:t xml:space="preserve">ŞEF </w:t>
      </w:r>
      <w:r w:rsidRPr="00021722">
        <w:rPr>
          <w:rFonts w:ascii="Times New Roman" w:hAnsi="Times New Roman" w:cs="Times New Roman"/>
          <w:color w:val="auto"/>
          <w:sz w:val="28"/>
          <w:szCs w:val="28"/>
        </w:rPr>
        <w:t>SERVICI</w:t>
      </w:r>
      <w:r w:rsidR="00130937">
        <w:rPr>
          <w:rFonts w:ascii="Times New Roman" w:hAnsi="Times New Roman" w:cs="Times New Roman"/>
          <w:color w:val="auto"/>
          <w:sz w:val="28"/>
          <w:szCs w:val="28"/>
        </w:rPr>
        <w:t xml:space="preserve">U, </w:t>
      </w:r>
    </w:p>
    <w:p w:rsidR="00A01ABA" w:rsidRPr="00021722" w:rsidRDefault="00A01ABA" w:rsidP="00092E97">
      <w:pPr>
        <w:pStyle w:val="Heading4"/>
        <w:spacing w:before="0"/>
        <w:jc w:val="center"/>
        <w:rPr>
          <w:rFonts w:ascii="Times New Roman" w:hAnsi="Times New Roman" w:cs="Times New Roman"/>
          <w:bCs w:val="0"/>
          <w:color w:val="auto"/>
          <w:sz w:val="28"/>
          <w:szCs w:val="28"/>
        </w:rPr>
      </w:pPr>
      <w:r w:rsidRPr="00021722">
        <w:rPr>
          <w:rFonts w:ascii="Times New Roman" w:hAnsi="Times New Roman" w:cs="Times New Roman"/>
          <w:color w:val="auto"/>
          <w:sz w:val="28"/>
          <w:szCs w:val="28"/>
        </w:rPr>
        <w:t xml:space="preserve"> </w:t>
      </w:r>
    </w:p>
    <w:p w:rsidR="0047638A" w:rsidRPr="00021722" w:rsidRDefault="00F83F3B" w:rsidP="00092E97">
      <w:pPr>
        <w:pStyle w:val="BodyTextIndent2"/>
        <w:ind w:firstLine="0"/>
        <w:jc w:val="both"/>
        <w:rPr>
          <w:szCs w:val="28"/>
          <w:lang w:val="ro-RO"/>
        </w:rPr>
      </w:pPr>
      <w:r>
        <w:rPr>
          <w:szCs w:val="28"/>
          <w:lang w:val="ro-RO"/>
        </w:rPr>
        <w:t xml:space="preserve"> </w:t>
      </w:r>
      <w:r w:rsidR="00C44E23" w:rsidRPr="00021722">
        <w:rPr>
          <w:szCs w:val="28"/>
          <w:lang w:val="ro-RO"/>
        </w:rPr>
        <w:t xml:space="preserve">                            </w:t>
      </w:r>
      <w:r w:rsidR="00130937">
        <w:rPr>
          <w:szCs w:val="28"/>
          <w:lang w:val="ro-RO"/>
        </w:rPr>
        <w:tab/>
      </w:r>
      <w:r w:rsidR="00130937">
        <w:rPr>
          <w:szCs w:val="28"/>
          <w:lang w:val="ro-RO"/>
        </w:rPr>
        <w:tab/>
      </w:r>
      <w:r w:rsidR="00130937">
        <w:rPr>
          <w:szCs w:val="28"/>
          <w:lang w:val="ro-RO"/>
        </w:rPr>
        <w:tab/>
      </w:r>
    </w:p>
    <w:sectPr w:rsidR="0047638A" w:rsidRPr="00021722" w:rsidSect="0047638A">
      <w:footerReference w:type="default" r:id="rId15"/>
      <w:pgSz w:w="11907" w:h="16840" w:code="9"/>
      <w:pgMar w:top="851" w:right="851" w:bottom="851" w:left="1418" w:header="567" w:footer="85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50" w:rsidRDefault="001D1D50">
      <w:r>
        <w:separator/>
      </w:r>
    </w:p>
  </w:endnote>
  <w:endnote w:type="continuationSeparator" w:id="0">
    <w:p w:rsidR="001D1D50" w:rsidRDefault="001D1D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AC" w:rsidRPr="00C047AC" w:rsidRDefault="00F05375" w:rsidP="00C047AC">
    <w:pPr>
      <w:jc w:val="center"/>
      <w:rPr>
        <w:rFonts w:ascii="Times New Roman" w:hAnsi="Times New Roman"/>
        <w:sz w:val="16"/>
        <w:szCs w:val="16"/>
      </w:rPr>
    </w:pPr>
    <w:r>
      <w:rPr>
        <w:rFonts w:ascii="Times New Roman" w:hAnsi="Times New Roman"/>
        <w:sz w:val="16"/>
        <w:szCs w:val="16"/>
      </w:rPr>
      <w:t xml:space="preserve"> </w:t>
    </w:r>
    <w:r w:rsidR="00C047AC">
      <w:rPr>
        <w:rFonts w:ascii="Times New Roman" w:hAnsi="Times New Roman"/>
        <w:sz w:val="16"/>
        <w:szCs w:val="16"/>
      </w:rPr>
      <w:t xml:space="preserve">          </w:t>
    </w:r>
    <w:r w:rsidR="00C047AC" w:rsidRPr="00C047AC">
      <w:rPr>
        <w:rFonts w:ascii="Times New Roman" w:hAnsi="Times New Roman"/>
        <w:sz w:val="16"/>
        <w:szCs w:val="16"/>
      </w:rPr>
      <w:t xml:space="preserve"> </w:t>
    </w:r>
  </w:p>
  <w:p w:rsidR="00C047AC" w:rsidRPr="00C047AC" w:rsidRDefault="00C047AC">
    <w:pPr>
      <w:rPr>
        <w:sz w:val="16"/>
        <w:szCs w:val="16"/>
      </w:rPr>
    </w:pPr>
    <w:r>
      <w:rPr>
        <w:sz w:val="16"/>
        <w:szCs w:val="16"/>
      </w:rPr>
      <w:t xml:space="preserve">                                                              </w:t>
    </w:r>
    <w:r w:rsidRPr="00C047AC">
      <w:rPr>
        <w:rFonts w:ascii="Times New Roman" w:hAnsi="Times New Roman"/>
        <w:noProof/>
        <w:sz w:val="16"/>
        <w:szCs w:val="16"/>
        <w:lang w:val="en-US" w:eastAsia="en-US"/>
      </w:rPr>
      <w:drawing>
        <wp:inline distT="0" distB="0" distL="0" distR="0">
          <wp:extent cx="2838450" cy="762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r w:rsidRPr="00C047AC">
      <w:rPr>
        <w:sz w:val="16"/>
        <w:szCs w:val="16"/>
      </w:rPr>
      <w:t xml:space="preserve">    </w:t>
    </w:r>
    <w:r w:rsidR="00900571" w:rsidRPr="00C047AC">
      <w:rPr>
        <w:rFonts w:ascii="Times New Roman" w:hAnsi="Times New Roman"/>
        <w:sz w:val="16"/>
        <w:szCs w:val="16"/>
      </w:rPr>
      <w:fldChar w:fldCharType="begin"/>
    </w:r>
    <w:r w:rsidR="00F05375" w:rsidRPr="00C047AC">
      <w:rPr>
        <w:rFonts w:ascii="Times New Roman" w:hAnsi="Times New Roman"/>
        <w:sz w:val="16"/>
        <w:szCs w:val="16"/>
      </w:rPr>
      <w:instrText xml:space="preserve"> PAGE </w:instrText>
    </w:r>
    <w:r w:rsidR="00900571" w:rsidRPr="00C047AC">
      <w:rPr>
        <w:rFonts w:ascii="Times New Roman" w:hAnsi="Times New Roman"/>
        <w:sz w:val="16"/>
        <w:szCs w:val="16"/>
      </w:rPr>
      <w:fldChar w:fldCharType="separate"/>
    </w:r>
    <w:r w:rsidR="001D1D50">
      <w:rPr>
        <w:rFonts w:ascii="Times New Roman" w:hAnsi="Times New Roman"/>
        <w:noProof/>
        <w:sz w:val="16"/>
        <w:szCs w:val="16"/>
      </w:rPr>
      <w:t>1</w:t>
    </w:r>
    <w:r w:rsidR="00900571" w:rsidRPr="00C047AC">
      <w:rPr>
        <w:rFonts w:ascii="Times New Roman" w:hAnsi="Times New Roman"/>
        <w:sz w:val="16"/>
        <w:szCs w:val="16"/>
      </w:rPr>
      <w:fldChar w:fldCharType="end"/>
    </w:r>
    <w:r w:rsidR="00F05375" w:rsidRPr="00C047AC">
      <w:rPr>
        <w:rFonts w:ascii="Times New Roman" w:hAnsi="Times New Roman"/>
        <w:sz w:val="16"/>
        <w:szCs w:val="16"/>
      </w:rPr>
      <w:t xml:space="preserve"> </w:t>
    </w:r>
    <w:r w:rsidR="00F05375">
      <w:rPr>
        <w:rFonts w:ascii="Times New Roman" w:hAnsi="Times New Roman"/>
        <w:sz w:val="16"/>
        <w:szCs w:val="16"/>
      </w:rPr>
      <w:t>/</w:t>
    </w:r>
    <w:r w:rsidR="00F05375" w:rsidRPr="00C047AC">
      <w:rPr>
        <w:rFonts w:ascii="Times New Roman" w:hAnsi="Times New Roman"/>
        <w:sz w:val="16"/>
        <w:szCs w:val="16"/>
      </w:rPr>
      <w:t xml:space="preserve"> </w:t>
    </w:r>
    <w:r w:rsidR="00900571" w:rsidRPr="00C047AC">
      <w:rPr>
        <w:rFonts w:ascii="Times New Roman" w:hAnsi="Times New Roman"/>
        <w:sz w:val="16"/>
        <w:szCs w:val="16"/>
      </w:rPr>
      <w:fldChar w:fldCharType="begin"/>
    </w:r>
    <w:r w:rsidR="00F05375" w:rsidRPr="00C047AC">
      <w:rPr>
        <w:rFonts w:ascii="Times New Roman" w:hAnsi="Times New Roman"/>
        <w:sz w:val="16"/>
        <w:szCs w:val="16"/>
      </w:rPr>
      <w:instrText xml:space="preserve"> NUMPAGES  </w:instrText>
    </w:r>
    <w:r w:rsidR="00900571" w:rsidRPr="00C047AC">
      <w:rPr>
        <w:rFonts w:ascii="Times New Roman" w:hAnsi="Times New Roman"/>
        <w:sz w:val="16"/>
        <w:szCs w:val="16"/>
      </w:rPr>
      <w:fldChar w:fldCharType="separate"/>
    </w:r>
    <w:r w:rsidR="001D1D50">
      <w:rPr>
        <w:rFonts w:ascii="Times New Roman" w:hAnsi="Times New Roman"/>
        <w:noProof/>
        <w:sz w:val="16"/>
        <w:szCs w:val="16"/>
      </w:rPr>
      <w:t>1</w:t>
    </w:r>
    <w:r w:rsidR="00900571" w:rsidRPr="00C047AC">
      <w:rPr>
        <w:rFonts w:ascii="Times New Roman" w:hAnsi="Times New Roman"/>
        <w:sz w:val="16"/>
        <w:szCs w:val="16"/>
      </w:rPr>
      <w:fldChar w:fldCharType="end"/>
    </w:r>
    <w:r w:rsidR="00F05375">
      <w:rPr>
        <w:rFonts w:ascii="Times New Roman" w:hAnsi="Times New Roman"/>
        <w:sz w:val="16"/>
        <w:szCs w:val="16"/>
      </w:rPr>
      <w:t xml:space="preserve"> </w:t>
    </w:r>
    <w:r w:rsidRPr="00C047AC">
      <w:rPr>
        <w:sz w:val="16"/>
        <w:szCs w:val="16"/>
      </w:rPr>
      <w:t xml:space="preserve">                               </w:t>
    </w:r>
    <w:sdt>
      <w:sdtPr>
        <w:rPr>
          <w:sz w:val="16"/>
          <w:szCs w:val="16"/>
        </w:rPr>
        <w:id w:val="250395305"/>
        <w:docPartObj>
          <w:docPartGallery w:val="Page Numbers (Top of Page)"/>
          <w:docPartUnique/>
        </w:docPartObj>
      </w:sdtPr>
      <w:sdtContent>
        <w:r w:rsidRPr="00C047AC">
          <w:rPr>
            <w:rFonts w:ascii="Times New Roman" w:hAnsi="Times New Roman"/>
            <w:sz w:val="16"/>
            <w:szCs w:val="16"/>
          </w:rPr>
          <w:t xml:space="preserve"> </w:t>
        </w:r>
      </w:sdtContent>
    </w:sdt>
  </w:p>
  <w:p w:rsidR="00C047AC" w:rsidRPr="00C047AC" w:rsidRDefault="00C047AC" w:rsidP="00C047AC">
    <w:pPr>
      <w:pStyle w:val="BodyTextIndent"/>
      <w:ind w:left="0" w:firstLine="0"/>
      <w:jc w:val="center"/>
      <w:rPr>
        <w:lang w:val="ro-RO"/>
      </w:rPr>
    </w:pPr>
    <w:r>
      <w:rPr>
        <w:sz w:val="16"/>
        <w:szCs w:val="16"/>
        <w:lang w:val="ro-RO"/>
      </w:rPr>
      <w:t xml:space="preserve">                </w:t>
    </w:r>
    <w:r w:rsidRPr="00C047AC">
      <w:rPr>
        <w:sz w:val="16"/>
        <w:szCs w:val="16"/>
        <w:lang w:val="ro-RO"/>
      </w:rPr>
      <w:t>Str. Vulturi, nr. 19, cod poștal 200688 – Craiova</w:t>
    </w:r>
    <w:r>
      <w:rPr>
        <w:sz w:val="16"/>
        <w:szCs w:val="16"/>
        <w:lang w:val="ro-R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50" w:rsidRDefault="001D1D50">
      <w:r>
        <w:separator/>
      </w:r>
    </w:p>
  </w:footnote>
  <w:footnote w:type="continuationSeparator" w:id="0">
    <w:p w:rsidR="001D1D50" w:rsidRDefault="001D1D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B3A"/>
    <w:multiLevelType w:val="hybridMultilevel"/>
    <w:tmpl w:val="B4E8CF6E"/>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1">
    <w:nsid w:val="09024F1F"/>
    <w:multiLevelType w:val="hybridMultilevel"/>
    <w:tmpl w:val="2CBEC4CC"/>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2">
    <w:nsid w:val="0D337F55"/>
    <w:multiLevelType w:val="hybridMultilevel"/>
    <w:tmpl w:val="4DB6D20E"/>
    <w:lvl w:ilvl="0" w:tplc="84F4E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60A11"/>
    <w:multiLevelType w:val="hybridMultilevel"/>
    <w:tmpl w:val="C70C8A40"/>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0C214E4"/>
    <w:multiLevelType w:val="hybridMultilevel"/>
    <w:tmpl w:val="55423B3E"/>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4A6020"/>
    <w:multiLevelType w:val="hybridMultilevel"/>
    <w:tmpl w:val="2D84A090"/>
    <w:lvl w:ilvl="0" w:tplc="3B6A9D6E">
      <w:start w:val="1"/>
      <w:numFmt w:val="decimal"/>
      <w:lvlText w:val="%1."/>
      <w:lvlJc w:val="left"/>
      <w:pPr>
        <w:tabs>
          <w:tab w:val="num" w:pos="1818"/>
        </w:tabs>
        <w:ind w:left="1818" w:hanging="111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7">
    <w:nsid w:val="16B8447A"/>
    <w:multiLevelType w:val="hybridMultilevel"/>
    <w:tmpl w:val="788613D8"/>
    <w:lvl w:ilvl="0" w:tplc="0409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nsid w:val="170D149E"/>
    <w:multiLevelType w:val="hybridMultilevel"/>
    <w:tmpl w:val="5DCCDD44"/>
    <w:lvl w:ilvl="0" w:tplc="04180001">
      <w:start w:val="1"/>
      <w:numFmt w:val="bullet"/>
      <w:lvlText w:val=""/>
      <w:lvlJc w:val="left"/>
      <w:pPr>
        <w:tabs>
          <w:tab w:val="num" w:pos="1788"/>
        </w:tabs>
        <w:ind w:left="1788" w:hanging="360"/>
      </w:pPr>
      <w:rPr>
        <w:rFonts w:ascii="Symbol" w:hAnsi="Symbol" w:hint="default"/>
      </w:rPr>
    </w:lvl>
    <w:lvl w:ilvl="1" w:tplc="04180003" w:tentative="1">
      <w:start w:val="1"/>
      <w:numFmt w:val="bullet"/>
      <w:lvlText w:val="o"/>
      <w:lvlJc w:val="left"/>
      <w:pPr>
        <w:tabs>
          <w:tab w:val="num" w:pos="2508"/>
        </w:tabs>
        <w:ind w:left="2508" w:hanging="360"/>
      </w:pPr>
      <w:rPr>
        <w:rFonts w:ascii="Courier New" w:hAnsi="Courier New" w:hint="default"/>
      </w:rPr>
    </w:lvl>
    <w:lvl w:ilvl="2" w:tplc="04180005" w:tentative="1">
      <w:start w:val="1"/>
      <w:numFmt w:val="bullet"/>
      <w:lvlText w:val=""/>
      <w:lvlJc w:val="left"/>
      <w:pPr>
        <w:tabs>
          <w:tab w:val="num" w:pos="3228"/>
        </w:tabs>
        <w:ind w:left="3228" w:hanging="360"/>
      </w:pPr>
      <w:rPr>
        <w:rFonts w:ascii="Wingdings" w:hAnsi="Wingdings" w:hint="default"/>
      </w:rPr>
    </w:lvl>
    <w:lvl w:ilvl="3" w:tplc="04180001" w:tentative="1">
      <w:start w:val="1"/>
      <w:numFmt w:val="bullet"/>
      <w:lvlText w:val=""/>
      <w:lvlJc w:val="left"/>
      <w:pPr>
        <w:tabs>
          <w:tab w:val="num" w:pos="3948"/>
        </w:tabs>
        <w:ind w:left="3948" w:hanging="360"/>
      </w:pPr>
      <w:rPr>
        <w:rFonts w:ascii="Symbol" w:hAnsi="Symbol" w:hint="default"/>
      </w:rPr>
    </w:lvl>
    <w:lvl w:ilvl="4" w:tplc="04180003" w:tentative="1">
      <w:start w:val="1"/>
      <w:numFmt w:val="bullet"/>
      <w:lvlText w:val="o"/>
      <w:lvlJc w:val="left"/>
      <w:pPr>
        <w:tabs>
          <w:tab w:val="num" w:pos="4668"/>
        </w:tabs>
        <w:ind w:left="4668" w:hanging="360"/>
      </w:pPr>
      <w:rPr>
        <w:rFonts w:ascii="Courier New" w:hAnsi="Courier New" w:hint="default"/>
      </w:rPr>
    </w:lvl>
    <w:lvl w:ilvl="5" w:tplc="04180005" w:tentative="1">
      <w:start w:val="1"/>
      <w:numFmt w:val="bullet"/>
      <w:lvlText w:val=""/>
      <w:lvlJc w:val="left"/>
      <w:pPr>
        <w:tabs>
          <w:tab w:val="num" w:pos="5388"/>
        </w:tabs>
        <w:ind w:left="5388" w:hanging="360"/>
      </w:pPr>
      <w:rPr>
        <w:rFonts w:ascii="Wingdings" w:hAnsi="Wingdings" w:hint="default"/>
      </w:rPr>
    </w:lvl>
    <w:lvl w:ilvl="6" w:tplc="04180001" w:tentative="1">
      <w:start w:val="1"/>
      <w:numFmt w:val="bullet"/>
      <w:lvlText w:val=""/>
      <w:lvlJc w:val="left"/>
      <w:pPr>
        <w:tabs>
          <w:tab w:val="num" w:pos="6108"/>
        </w:tabs>
        <w:ind w:left="6108" w:hanging="360"/>
      </w:pPr>
      <w:rPr>
        <w:rFonts w:ascii="Symbol" w:hAnsi="Symbol" w:hint="default"/>
      </w:rPr>
    </w:lvl>
    <w:lvl w:ilvl="7" w:tplc="04180003" w:tentative="1">
      <w:start w:val="1"/>
      <w:numFmt w:val="bullet"/>
      <w:lvlText w:val="o"/>
      <w:lvlJc w:val="left"/>
      <w:pPr>
        <w:tabs>
          <w:tab w:val="num" w:pos="6828"/>
        </w:tabs>
        <w:ind w:left="6828" w:hanging="360"/>
      </w:pPr>
      <w:rPr>
        <w:rFonts w:ascii="Courier New" w:hAnsi="Courier New" w:hint="default"/>
      </w:rPr>
    </w:lvl>
    <w:lvl w:ilvl="8" w:tplc="04180005" w:tentative="1">
      <w:start w:val="1"/>
      <w:numFmt w:val="bullet"/>
      <w:lvlText w:val=""/>
      <w:lvlJc w:val="left"/>
      <w:pPr>
        <w:tabs>
          <w:tab w:val="num" w:pos="7548"/>
        </w:tabs>
        <w:ind w:left="7548" w:hanging="360"/>
      </w:pPr>
      <w:rPr>
        <w:rFonts w:ascii="Wingdings" w:hAnsi="Wingdings" w:hint="default"/>
      </w:rPr>
    </w:lvl>
  </w:abstractNum>
  <w:abstractNum w:abstractNumId="9">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5A2834"/>
    <w:multiLevelType w:val="hybridMultilevel"/>
    <w:tmpl w:val="114CFC76"/>
    <w:lvl w:ilvl="0" w:tplc="04180001">
      <w:start w:val="1"/>
      <w:numFmt w:val="bullet"/>
      <w:lvlText w:val=""/>
      <w:lvlJc w:val="left"/>
      <w:pPr>
        <w:tabs>
          <w:tab w:val="num" w:pos="1776"/>
        </w:tabs>
        <w:ind w:left="1776" w:hanging="360"/>
      </w:pPr>
      <w:rPr>
        <w:rFonts w:ascii="Symbol" w:hAnsi="Symbol" w:hint="default"/>
      </w:rPr>
    </w:lvl>
    <w:lvl w:ilvl="1" w:tplc="04180003" w:tentative="1">
      <w:start w:val="1"/>
      <w:numFmt w:val="bullet"/>
      <w:lvlText w:val="o"/>
      <w:lvlJc w:val="left"/>
      <w:pPr>
        <w:tabs>
          <w:tab w:val="num" w:pos="2496"/>
        </w:tabs>
        <w:ind w:left="2496" w:hanging="360"/>
      </w:pPr>
      <w:rPr>
        <w:rFonts w:ascii="Courier New" w:hAnsi="Courier New" w:hint="default"/>
      </w:rPr>
    </w:lvl>
    <w:lvl w:ilvl="2" w:tplc="04180005" w:tentative="1">
      <w:start w:val="1"/>
      <w:numFmt w:val="bullet"/>
      <w:lvlText w:val=""/>
      <w:lvlJc w:val="left"/>
      <w:pPr>
        <w:tabs>
          <w:tab w:val="num" w:pos="3216"/>
        </w:tabs>
        <w:ind w:left="3216" w:hanging="360"/>
      </w:pPr>
      <w:rPr>
        <w:rFonts w:ascii="Wingdings" w:hAnsi="Wingdings" w:hint="default"/>
      </w:rPr>
    </w:lvl>
    <w:lvl w:ilvl="3" w:tplc="04180001" w:tentative="1">
      <w:start w:val="1"/>
      <w:numFmt w:val="bullet"/>
      <w:lvlText w:val=""/>
      <w:lvlJc w:val="left"/>
      <w:pPr>
        <w:tabs>
          <w:tab w:val="num" w:pos="3936"/>
        </w:tabs>
        <w:ind w:left="3936" w:hanging="360"/>
      </w:pPr>
      <w:rPr>
        <w:rFonts w:ascii="Symbol" w:hAnsi="Symbol" w:hint="default"/>
      </w:rPr>
    </w:lvl>
    <w:lvl w:ilvl="4" w:tplc="04180003" w:tentative="1">
      <w:start w:val="1"/>
      <w:numFmt w:val="bullet"/>
      <w:lvlText w:val="o"/>
      <w:lvlJc w:val="left"/>
      <w:pPr>
        <w:tabs>
          <w:tab w:val="num" w:pos="4656"/>
        </w:tabs>
        <w:ind w:left="4656" w:hanging="360"/>
      </w:pPr>
      <w:rPr>
        <w:rFonts w:ascii="Courier New" w:hAnsi="Courier New" w:hint="default"/>
      </w:rPr>
    </w:lvl>
    <w:lvl w:ilvl="5" w:tplc="04180005" w:tentative="1">
      <w:start w:val="1"/>
      <w:numFmt w:val="bullet"/>
      <w:lvlText w:val=""/>
      <w:lvlJc w:val="left"/>
      <w:pPr>
        <w:tabs>
          <w:tab w:val="num" w:pos="5376"/>
        </w:tabs>
        <w:ind w:left="5376" w:hanging="360"/>
      </w:pPr>
      <w:rPr>
        <w:rFonts w:ascii="Wingdings" w:hAnsi="Wingdings" w:hint="default"/>
      </w:rPr>
    </w:lvl>
    <w:lvl w:ilvl="6" w:tplc="04180001" w:tentative="1">
      <w:start w:val="1"/>
      <w:numFmt w:val="bullet"/>
      <w:lvlText w:val=""/>
      <w:lvlJc w:val="left"/>
      <w:pPr>
        <w:tabs>
          <w:tab w:val="num" w:pos="6096"/>
        </w:tabs>
        <w:ind w:left="6096" w:hanging="360"/>
      </w:pPr>
      <w:rPr>
        <w:rFonts w:ascii="Symbol" w:hAnsi="Symbol" w:hint="default"/>
      </w:rPr>
    </w:lvl>
    <w:lvl w:ilvl="7" w:tplc="04180003" w:tentative="1">
      <w:start w:val="1"/>
      <w:numFmt w:val="bullet"/>
      <w:lvlText w:val="o"/>
      <w:lvlJc w:val="left"/>
      <w:pPr>
        <w:tabs>
          <w:tab w:val="num" w:pos="6816"/>
        </w:tabs>
        <w:ind w:left="6816" w:hanging="360"/>
      </w:pPr>
      <w:rPr>
        <w:rFonts w:ascii="Courier New" w:hAnsi="Courier New" w:hint="default"/>
      </w:rPr>
    </w:lvl>
    <w:lvl w:ilvl="8" w:tplc="04180005" w:tentative="1">
      <w:start w:val="1"/>
      <w:numFmt w:val="bullet"/>
      <w:lvlText w:val=""/>
      <w:lvlJc w:val="left"/>
      <w:pPr>
        <w:tabs>
          <w:tab w:val="num" w:pos="7536"/>
        </w:tabs>
        <w:ind w:left="7536" w:hanging="360"/>
      </w:pPr>
      <w:rPr>
        <w:rFonts w:ascii="Wingdings" w:hAnsi="Wingdings" w:hint="default"/>
      </w:rPr>
    </w:lvl>
  </w:abstractNum>
  <w:abstractNum w:abstractNumId="11">
    <w:nsid w:val="1E2349BE"/>
    <w:multiLevelType w:val="hybridMultilevel"/>
    <w:tmpl w:val="8840773C"/>
    <w:lvl w:ilvl="0" w:tplc="B8342984">
      <w:start w:val="1"/>
      <w:numFmt w:val="bullet"/>
      <w:lvlText w:val="-"/>
      <w:lvlJc w:val="left"/>
      <w:pPr>
        <w:tabs>
          <w:tab w:val="num" w:pos="2160"/>
        </w:tabs>
        <w:ind w:left="216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1F855830"/>
    <w:multiLevelType w:val="singleLevel"/>
    <w:tmpl w:val="C402073A"/>
    <w:lvl w:ilvl="0">
      <w:start w:val="1"/>
      <w:numFmt w:val="bullet"/>
      <w:lvlText w:val="-"/>
      <w:lvlJc w:val="left"/>
      <w:pPr>
        <w:tabs>
          <w:tab w:val="num" w:pos="1080"/>
        </w:tabs>
        <w:ind w:left="1080" w:hanging="360"/>
      </w:pPr>
    </w:lvl>
  </w:abstractNum>
  <w:abstractNum w:abstractNumId="1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71A49CA"/>
    <w:multiLevelType w:val="hybridMultilevel"/>
    <w:tmpl w:val="205AA6E2"/>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nsid w:val="286322D2"/>
    <w:multiLevelType w:val="hybridMultilevel"/>
    <w:tmpl w:val="357C4340"/>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7">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92129A"/>
    <w:multiLevelType w:val="hybridMultilevel"/>
    <w:tmpl w:val="266C6164"/>
    <w:lvl w:ilvl="0" w:tplc="45CAD258">
      <w:start w:val="1"/>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9">
    <w:nsid w:val="37602A85"/>
    <w:multiLevelType w:val="hybridMultilevel"/>
    <w:tmpl w:val="C3DC8916"/>
    <w:lvl w:ilvl="0" w:tplc="9D30DE6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2A"/>
    <w:multiLevelType w:val="hybridMultilevel"/>
    <w:tmpl w:val="C374CA98"/>
    <w:lvl w:ilvl="0" w:tplc="32FA2BD4">
      <w:start w:val="1"/>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1">
    <w:nsid w:val="411D3A97"/>
    <w:multiLevelType w:val="hybridMultilevel"/>
    <w:tmpl w:val="D04437BA"/>
    <w:lvl w:ilvl="0" w:tplc="1A383440">
      <w:start w:val="4"/>
      <w:numFmt w:val="bullet"/>
      <w:lvlText w:val="-"/>
      <w:lvlJc w:val="left"/>
      <w:pPr>
        <w:tabs>
          <w:tab w:val="num" w:pos="1773"/>
        </w:tabs>
        <w:ind w:left="1773" w:hanging="360"/>
      </w:pPr>
      <w:rPr>
        <w:rFonts w:ascii="Times New Roman" w:eastAsia="Times New Roman" w:hAnsi="Times New Roman" w:cs="Times New Roman" w:hint="default"/>
      </w:rPr>
    </w:lvl>
    <w:lvl w:ilvl="1" w:tplc="04180001">
      <w:start w:val="1"/>
      <w:numFmt w:val="bullet"/>
      <w:lvlText w:val=""/>
      <w:lvlJc w:val="left"/>
      <w:pPr>
        <w:tabs>
          <w:tab w:val="num" w:pos="2493"/>
        </w:tabs>
        <w:ind w:left="2493" w:hanging="360"/>
      </w:pPr>
      <w:rPr>
        <w:rFonts w:ascii="Symbol" w:hAnsi="Symbol" w:hint="default"/>
      </w:rPr>
    </w:lvl>
    <w:lvl w:ilvl="2" w:tplc="04180005" w:tentative="1">
      <w:start w:val="1"/>
      <w:numFmt w:val="bullet"/>
      <w:lvlText w:val=""/>
      <w:lvlJc w:val="left"/>
      <w:pPr>
        <w:tabs>
          <w:tab w:val="num" w:pos="3213"/>
        </w:tabs>
        <w:ind w:left="3213" w:hanging="360"/>
      </w:pPr>
      <w:rPr>
        <w:rFonts w:ascii="Wingdings" w:hAnsi="Wingdings" w:hint="default"/>
      </w:rPr>
    </w:lvl>
    <w:lvl w:ilvl="3" w:tplc="04180001" w:tentative="1">
      <w:start w:val="1"/>
      <w:numFmt w:val="bullet"/>
      <w:lvlText w:val=""/>
      <w:lvlJc w:val="left"/>
      <w:pPr>
        <w:tabs>
          <w:tab w:val="num" w:pos="3933"/>
        </w:tabs>
        <w:ind w:left="3933" w:hanging="360"/>
      </w:pPr>
      <w:rPr>
        <w:rFonts w:ascii="Symbol" w:hAnsi="Symbol" w:hint="default"/>
      </w:rPr>
    </w:lvl>
    <w:lvl w:ilvl="4" w:tplc="04180003" w:tentative="1">
      <w:start w:val="1"/>
      <w:numFmt w:val="bullet"/>
      <w:lvlText w:val="o"/>
      <w:lvlJc w:val="left"/>
      <w:pPr>
        <w:tabs>
          <w:tab w:val="num" w:pos="4653"/>
        </w:tabs>
        <w:ind w:left="4653" w:hanging="360"/>
      </w:pPr>
      <w:rPr>
        <w:rFonts w:ascii="Courier New" w:hAnsi="Courier New" w:hint="default"/>
      </w:rPr>
    </w:lvl>
    <w:lvl w:ilvl="5" w:tplc="04180005" w:tentative="1">
      <w:start w:val="1"/>
      <w:numFmt w:val="bullet"/>
      <w:lvlText w:val=""/>
      <w:lvlJc w:val="left"/>
      <w:pPr>
        <w:tabs>
          <w:tab w:val="num" w:pos="5373"/>
        </w:tabs>
        <w:ind w:left="5373" w:hanging="360"/>
      </w:pPr>
      <w:rPr>
        <w:rFonts w:ascii="Wingdings" w:hAnsi="Wingdings" w:hint="default"/>
      </w:rPr>
    </w:lvl>
    <w:lvl w:ilvl="6" w:tplc="04180001" w:tentative="1">
      <w:start w:val="1"/>
      <w:numFmt w:val="bullet"/>
      <w:lvlText w:val=""/>
      <w:lvlJc w:val="left"/>
      <w:pPr>
        <w:tabs>
          <w:tab w:val="num" w:pos="6093"/>
        </w:tabs>
        <w:ind w:left="6093" w:hanging="360"/>
      </w:pPr>
      <w:rPr>
        <w:rFonts w:ascii="Symbol" w:hAnsi="Symbol" w:hint="default"/>
      </w:rPr>
    </w:lvl>
    <w:lvl w:ilvl="7" w:tplc="04180003" w:tentative="1">
      <w:start w:val="1"/>
      <w:numFmt w:val="bullet"/>
      <w:lvlText w:val="o"/>
      <w:lvlJc w:val="left"/>
      <w:pPr>
        <w:tabs>
          <w:tab w:val="num" w:pos="6813"/>
        </w:tabs>
        <w:ind w:left="6813" w:hanging="360"/>
      </w:pPr>
      <w:rPr>
        <w:rFonts w:ascii="Courier New" w:hAnsi="Courier New" w:hint="default"/>
      </w:rPr>
    </w:lvl>
    <w:lvl w:ilvl="8" w:tplc="04180005" w:tentative="1">
      <w:start w:val="1"/>
      <w:numFmt w:val="bullet"/>
      <w:lvlText w:val=""/>
      <w:lvlJc w:val="left"/>
      <w:pPr>
        <w:tabs>
          <w:tab w:val="num" w:pos="7533"/>
        </w:tabs>
        <w:ind w:left="7533" w:hanging="360"/>
      </w:pPr>
      <w:rPr>
        <w:rFonts w:ascii="Wingdings" w:hAnsi="Wingdings" w:hint="default"/>
      </w:rPr>
    </w:lvl>
  </w:abstractNum>
  <w:abstractNum w:abstractNumId="22">
    <w:nsid w:val="49323929"/>
    <w:multiLevelType w:val="hybridMultilevel"/>
    <w:tmpl w:val="5D784DB2"/>
    <w:lvl w:ilvl="0" w:tplc="23C6ADA4">
      <w:start w:val="1"/>
      <w:numFmt w:val="lowerLetter"/>
      <w:lvlText w:val="%1)"/>
      <w:lvlJc w:val="left"/>
      <w:pPr>
        <w:ind w:left="1070" w:hanging="360"/>
      </w:pPr>
      <w:rPr>
        <w:rFonts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nsid w:val="50E06223"/>
    <w:multiLevelType w:val="hybridMultilevel"/>
    <w:tmpl w:val="D234CAAE"/>
    <w:lvl w:ilvl="0" w:tplc="ED32309A">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54575C3D"/>
    <w:multiLevelType w:val="hybridMultilevel"/>
    <w:tmpl w:val="6F0C9AF2"/>
    <w:lvl w:ilvl="0" w:tplc="AEA2FDE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6F65E7"/>
    <w:multiLevelType w:val="hybridMultilevel"/>
    <w:tmpl w:val="1A022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33366"/>
    <w:multiLevelType w:val="hybridMultilevel"/>
    <w:tmpl w:val="349A5B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FB27F0"/>
    <w:multiLevelType w:val="hybridMultilevel"/>
    <w:tmpl w:val="4878879C"/>
    <w:lvl w:ilvl="0" w:tplc="9FC24E5A">
      <w:numFmt w:val="bullet"/>
      <w:lvlText w:val="-"/>
      <w:lvlJc w:val="left"/>
      <w:pPr>
        <w:ind w:left="1155"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nsid w:val="5EAE0FD0"/>
    <w:multiLevelType w:val="hybridMultilevel"/>
    <w:tmpl w:val="8CCE4662"/>
    <w:lvl w:ilvl="0" w:tplc="0418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nsid w:val="699B32E4"/>
    <w:multiLevelType w:val="hybridMultilevel"/>
    <w:tmpl w:val="9B9EA7F0"/>
    <w:lvl w:ilvl="0" w:tplc="78E2E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E15798C"/>
    <w:multiLevelType w:val="hybridMultilevel"/>
    <w:tmpl w:val="78607898"/>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1">
    <w:nsid w:val="70A11ECC"/>
    <w:multiLevelType w:val="hybridMultilevel"/>
    <w:tmpl w:val="77A0CCEC"/>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32">
    <w:nsid w:val="79C70ED9"/>
    <w:multiLevelType w:val="hybridMultilevel"/>
    <w:tmpl w:val="390CDA86"/>
    <w:lvl w:ilvl="0" w:tplc="4FAC0F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8"/>
  </w:num>
  <w:num w:numId="3">
    <w:abstractNumId w:val="21"/>
  </w:num>
  <w:num w:numId="4">
    <w:abstractNumId w:val="1"/>
  </w:num>
  <w:num w:numId="5">
    <w:abstractNumId w:val="16"/>
  </w:num>
  <w:num w:numId="6">
    <w:abstractNumId w:val="31"/>
  </w:num>
  <w:num w:numId="7">
    <w:abstractNumId w:val="4"/>
  </w:num>
  <w:num w:numId="8">
    <w:abstractNumId w:val="0"/>
  </w:num>
  <w:num w:numId="9">
    <w:abstractNumId w:val="10"/>
  </w:num>
  <w:num w:numId="10">
    <w:abstractNumId w:val="20"/>
  </w:num>
  <w:num w:numId="11">
    <w:abstractNumId w:val="30"/>
  </w:num>
  <w:num w:numId="12">
    <w:abstractNumId w:val="6"/>
  </w:num>
  <w:num w:numId="13">
    <w:abstractNumId w:val="18"/>
  </w:num>
  <w:num w:numId="14">
    <w:abstractNumId w:val="12"/>
  </w:num>
  <w:num w:numId="15">
    <w:abstractNumId w:val="14"/>
  </w:num>
  <w:num w:numId="16">
    <w:abstractNumId w:val="29"/>
  </w:num>
  <w:num w:numId="17">
    <w:abstractNumId w:val="5"/>
  </w:num>
  <w:num w:numId="18">
    <w:abstractNumId w:val="28"/>
  </w:num>
  <w:num w:numId="19">
    <w:abstractNumId w:val="24"/>
  </w:num>
  <w:num w:numId="20">
    <w:abstractNumId w:val="17"/>
  </w:num>
  <w:num w:numId="21">
    <w:abstractNumId w:val="25"/>
  </w:num>
  <w:num w:numId="22">
    <w:abstractNumId w:val="23"/>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27"/>
  </w:num>
  <w:num w:numId="27">
    <w:abstractNumId w:val="3"/>
  </w:num>
  <w:num w:numId="28">
    <w:abstractNumId w:val="7"/>
  </w:num>
  <w:num w:numId="29">
    <w:abstractNumId w:val="26"/>
  </w:num>
  <w:num w:numId="30">
    <w:abstractNumId w:val="2"/>
  </w:num>
  <w:num w:numId="31">
    <w:abstractNumId w:val="32"/>
  </w:num>
  <w:num w:numId="32">
    <w:abstractNumId w:val="22"/>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D622DC"/>
    <w:rsid w:val="000001D2"/>
    <w:rsid w:val="00002F5B"/>
    <w:rsid w:val="00011885"/>
    <w:rsid w:val="00012ADA"/>
    <w:rsid w:val="000144C7"/>
    <w:rsid w:val="00016183"/>
    <w:rsid w:val="000206BA"/>
    <w:rsid w:val="00020F90"/>
    <w:rsid w:val="00021722"/>
    <w:rsid w:val="0002559D"/>
    <w:rsid w:val="00025AEF"/>
    <w:rsid w:val="0003164C"/>
    <w:rsid w:val="00032215"/>
    <w:rsid w:val="00033245"/>
    <w:rsid w:val="00034CCD"/>
    <w:rsid w:val="00051DE2"/>
    <w:rsid w:val="00051E43"/>
    <w:rsid w:val="00054508"/>
    <w:rsid w:val="000562BD"/>
    <w:rsid w:val="0007391A"/>
    <w:rsid w:val="00074926"/>
    <w:rsid w:val="00081A93"/>
    <w:rsid w:val="00083EDB"/>
    <w:rsid w:val="00083F79"/>
    <w:rsid w:val="00084181"/>
    <w:rsid w:val="00084AE8"/>
    <w:rsid w:val="00084D28"/>
    <w:rsid w:val="00087462"/>
    <w:rsid w:val="00090DEF"/>
    <w:rsid w:val="00092E97"/>
    <w:rsid w:val="00093DF6"/>
    <w:rsid w:val="00094986"/>
    <w:rsid w:val="000952B7"/>
    <w:rsid w:val="000952EA"/>
    <w:rsid w:val="00095AE0"/>
    <w:rsid w:val="00096658"/>
    <w:rsid w:val="00097AE6"/>
    <w:rsid w:val="000A0407"/>
    <w:rsid w:val="000A496F"/>
    <w:rsid w:val="000A4E0D"/>
    <w:rsid w:val="000A4F6E"/>
    <w:rsid w:val="000A5060"/>
    <w:rsid w:val="000B188F"/>
    <w:rsid w:val="000B4044"/>
    <w:rsid w:val="000B6128"/>
    <w:rsid w:val="000C340C"/>
    <w:rsid w:val="000C461E"/>
    <w:rsid w:val="000C4B3A"/>
    <w:rsid w:val="000C5AD9"/>
    <w:rsid w:val="000C6190"/>
    <w:rsid w:val="000C6AED"/>
    <w:rsid w:val="000D0126"/>
    <w:rsid w:val="000D3532"/>
    <w:rsid w:val="000D4AD9"/>
    <w:rsid w:val="000E3D52"/>
    <w:rsid w:val="000E3E52"/>
    <w:rsid w:val="000E48FC"/>
    <w:rsid w:val="000E4C60"/>
    <w:rsid w:val="000E6E8B"/>
    <w:rsid w:val="000E7776"/>
    <w:rsid w:val="000F4A8B"/>
    <w:rsid w:val="000F4F0E"/>
    <w:rsid w:val="000F54AD"/>
    <w:rsid w:val="000F7719"/>
    <w:rsid w:val="000F775A"/>
    <w:rsid w:val="001001AE"/>
    <w:rsid w:val="00100464"/>
    <w:rsid w:val="00100B23"/>
    <w:rsid w:val="00101B62"/>
    <w:rsid w:val="00102CF0"/>
    <w:rsid w:val="001033D6"/>
    <w:rsid w:val="001039DF"/>
    <w:rsid w:val="00106A10"/>
    <w:rsid w:val="00107F6D"/>
    <w:rsid w:val="00113A97"/>
    <w:rsid w:val="0011587D"/>
    <w:rsid w:val="001162D2"/>
    <w:rsid w:val="0011781C"/>
    <w:rsid w:val="001226CC"/>
    <w:rsid w:val="00125F62"/>
    <w:rsid w:val="00127D25"/>
    <w:rsid w:val="001300BC"/>
    <w:rsid w:val="00130177"/>
    <w:rsid w:val="00130937"/>
    <w:rsid w:val="0013664A"/>
    <w:rsid w:val="00142D60"/>
    <w:rsid w:val="00144087"/>
    <w:rsid w:val="00144F3F"/>
    <w:rsid w:val="00146B9E"/>
    <w:rsid w:val="0014722C"/>
    <w:rsid w:val="0014733D"/>
    <w:rsid w:val="00147480"/>
    <w:rsid w:val="001513E9"/>
    <w:rsid w:val="001535F0"/>
    <w:rsid w:val="00156E50"/>
    <w:rsid w:val="001605A3"/>
    <w:rsid w:val="001607C0"/>
    <w:rsid w:val="00160B3C"/>
    <w:rsid w:val="00164581"/>
    <w:rsid w:val="001646F4"/>
    <w:rsid w:val="00165601"/>
    <w:rsid w:val="001701B1"/>
    <w:rsid w:val="00172079"/>
    <w:rsid w:val="00172BFA"/>
    <w:rsid w:val="001769E4"/>
    <w:rsid w:val="001771A6"/>
    <w:rsid w:val="00184907"/>
    <w:rsid w:val="00184F86"/>
    <w:rsid w:val="00186C96"/>
    <w:rsid w:val="00190E73"/>
    <w:rsid w:val="00191974"/>
    <w:rsid w:val="00193A6D"/>
    <w:rsid w:val="00194090"/>
    <w:rsid w:val="00194721"/>
    <w:rsid w:val="00195FF1"/>
    <w:rsid w:val="00196019"/>
    <w:rsid w:val="001972E2"/>
    <w:rsid w:val="001A10A3"/>
    <w:rsid w:val="001A4F3B"/>
    <w:rsid w:val="001B1B76"/>
    <w:rsid w:val="001C78D9"/>
    <w:rsid w:val="001D0EC9"/>
    <w:rsid w:val="001D1D50"/>
    <w:rsid w:val="001D3CED"/>
    <w:rsid w:val="001D3E90"/>
    <w:rsid w:val="001D6A66"/>
    <w:rsid w:val="001E3BB4"/>
    <w:rsid w:val="001E5986"/>
    <w:rsid w:val="001F001B"/>
    <w:rsid w:val="001F12B7"/>
    <w:rsid w:val="001F3312"/>
    <w:rsid w:val="001F41E6"/>
    <w:rsid w:val="001F42DE"/>
    <w:rsid w:val="001F4BB0"/>
    <w:rsid w:val="00200E9F"/>
    <w:rsid w:val="00204C31"/>
    <w:rsid w:val="00205D00"/>
    <w:rsid w:val="00206F09"/>
    <w:rsid w:val="002077E4"/>
    <w:rsid w:val="00211E6F"/>
    <w:rsid w:val="002149A2"/>
    <w:rsid w:val="00216174"/>
    <w:rsid w:val="002213F0"/>
    <w:rsid w:val="00222D67"/>
    <w:rsid w:val="00224C39"/>
    <w:rsid w:val="00225337"/>
    <w:rsid w:val="002259AB"/>
    <w:rsid w:val="00231345"/>
    <w:rsid w:val="002326A9"/>
    <w:rsid w:val="00235F2F"/>
    <w:rsid w:val="002432F0"/>
    <w:rsid w:val="00247285"/>
    <w:rsid w:val="0025268E"/>
    <w:rsid w:val="00255840"/>
    <w:rsid w:val="002561B5"/>
    <w:rsid w:val="00256E91"/>
    <w:rsid w:val="002574A9"/>
    <w:rsid w:val="00257594"/>
    <w:rsid w:val="002628A9"/>
    <w:rsid w:val="00264723"/>
    <w:rsid w:val="00265963"/>
    <w:rsid w:val="0026679A"/>
    <w:rsid w:val="002668D9"/>
    <w:rsid w:val="002674A0"/>
    <w:rsid w:val="00267F5C"/>
    <w:rsid w:val="00272618"/>
    <w:rsid w:val="00272AED"/>
    <w:rsid w:val="00273095"/>
    <w:rsid w:val="00273B17"/>
    <w:rsid w:val="002753B6"/>
    <w:rsid w:val="002761B6"/>
    <w:rsid w:val="002778AC"/>
    <w:rsid w:val="00285954"/>
    <w:rsid w:val="002932BC"/>
    <w:rsid w:val="002A0F53"/>
    <w:rsid w:val="002A3F29"/>
    <w:rsid w:val="002A6973"/>
    <w:rsid w:val="002B0C12"/>
    <w:rsid w:val="002B201B"/>
    <w:rsid w:val="002C2503"/>
    <w:rsid w:val="002C59A8"/>
    <w:rsid w:val="002D0CCC"/>
    <w:rsid w:val="002D116C"/>
    <w:rsid w:val="002D211C"/>
    <w:rsid w:val="002D35C3"/>
    <w:rsid w:val="002D67AD"/>
    <w:rsid w:val="002E14DD"/>
    <w:rsid w:val="002E1EE3"/>
    <w:rsid w:val="002E7A08"/>
    <w:rsid w:val="002F20DD"/>
    <w:rsid w:val="002F5C43"/>
    <w:rsid w:val="00302B9E"/>
    <w:rsid w:val="00305D91"/>
    <w:rsid w:val="00311A3A"/>
    <w:rsid w:val="0031644A"/>
    <w:rsid w:val="003179B1"/>
    <w:rsid w:val="0032028B"/>
    <w:rsid w:val="00321472"/>
    <w:rsid w:val="00324803"/>
    <w:rsid w:val="0032618D"/>
    <w:rsid w:val="00327463"/>
    <w:rsid w:val="003304F6"/>
    <w:rsid w:val="00332735"/>
    <w:rsid w:val="00332AC5"/>
    <w:rsid w:val="00335E87"/>
    <w:rsid w:val="00336737"/>
    <w:rsid w:val="003422A0"/>
    <w:rsid w:val="00346F89"/>
    <w:rsid w:val="003567FA"/>
    <w:rsid w:val="003612CB"/>
    <w:rsid w:val="00364284"/>
    <w:rsid w:val="00364875"/>
    <w:rsid w:val="00365FF1"/>
    <w:rsid w:val="00370B21"/>
    <w:rsid w:val="00371B48"/>
    <w:rsid w:val="00373000"/>
    <w:rsid w:val="0037416F"/>
    <w:rsid w:val="00380B6A"/>
    <w:rsid w:val="00380C5C"/>
    <w:rsid w:val="00383298"/>
    <w:rsid w:val="003865CA"/>
    <w:rsid w:val="00387255"/>
    <w:rsid w:val="00390404"/>
    <w:rsid w:val="0039110E"/>
    <w:rsid w:val="00393356"/>
    <w:rsid w:val="003939B1"/>
    <w:rsid w:val="0039579B"/>
    <w:rsid w:val="00396F8D"/>
    <w:rsid w:val="003A0F12"/>
    <w:rsid w:val="003A15A7"/>
    <w:rsid w:val="003A3C5D"/>
    <w:rsid w:val="003A3DD8"/>
    <w:rsid w:val="003A6C3D"/>
    <w:rsid w:val="003A6FDF"/>
    <w:rsid w:val="003A7A78"/>
    <w:rsid w:val="003B25C4"/>
    <w:rsid w:val="003B25F5"/>
    <w:rsid w:val="003B7462"/>
    <w:rsid w:val="003C0193"/>
    <w:rsid w:val="003C19E7"/>
    <w:rsid w:val="003C1FAA"/>
    <w:rsid w:val="003C2A3A"/>
    <w:rsid w:val="003C5E8B"/>
    <w:rsid w:val="003D03C2"/>
    <w:rsid w:val="003D13B3"/>
    <w:rsid w:val="003D1FAD"/>
    <w:rsid w:val="003D31CF"/>
    <w:rsid w:val="003D5D10"/>
    <w:rsid w:val="003D70DA"/>
    <w:rsid w:val="003E3A24"/>
    <w:rsid w:val="003F01FB"/>
    <w:rsid w:val="003F19B3"/>
    <w:rsid w:val="003F2E51"/>
    <w:rsid w:val="003F6F81"/>
    <w:rsid w:val="00400E79"/>
    <w:rsid w:val="004051BB"/>
    <w:rsid w:val="00405D62"/>
    <w:rsid w:val="00406774"/>
    <w:rsid w:val="00406C1E"/>
    <w:rsid w:val="00413F36"/>
    <w:rsid w:val="00414FF5"/>
    <w:rsid w:val="00415FB2"/>
    <w:rsid w:val="004163DE"/>
    <w:rsid w:val="00417965"/>
    <w:rsid w:val="00423489"/>
    <w:rsid w:val="00424482"/>
    <w:rsid w:val="00426197"/>
    <w:rsid w:val="0042714A"/>
    <w:rsid w:val="004305D1"/>
    <w:rsid w:val="00431419"/>
    <w:rsid w:val="00431FB4"/>
    <w:rsid w:val="0043267D"/>
    <w:rsid w:val="00433790"/>
    <w:rsid w:val="00433D3E"/>
    <w:rsid w:val="00437348"/>
    <w:rsid w:val="0044470F"/>
    <w:rsid w:val="004465D0"/>
    <w:rsid w:val="00446FE2"/>
    <w:rsid w:val="0044775C"/>
    <w:rsid w:val="00447833"/>
    <w:rsid w:val="00451354"/>
    <w:rsid w:val="00451525"/>
    <w:rsid w:val="00451705"/>
    <w:rsid w:val="0045273F"/>
    <w:rsid w:val="0045622D"/>
    <w:rsid w:val="00456294"/>
    <w:rsid w:val="00456CD4"/>
    <w:rsid w:val="004600D9"/>
    <w:rsid w:val="0046319B"/>
    <w:rsid w:val="00463A5F"/>
    <w:rsid w:val="004660B7"/>
    <w:rsid w:val="004677CF"/>
    <w:rsid w:val="00467F36"/>
    <w:rsid w:val="004739EE"/>
    <w:rsid w:val="0047638A"/>
    <w:rsid w:val="004764D3"/>
    <w:rsid w:val="0048120A"/>
    <w:rsid w:val="00484744"/>
    <w:rsid w:val="004902CD"/>
    <w:rsid w:val="004928E6"/>
    <w:rsid w:val="00493B13"/>
    <w:rsid w:val="004973D7"/>
    <w:rsid w:val="00497676"/>
    <w:rsid w:val="00497DF5"/>
    <w:rsid w:val="004A06F8"/>
    <w:rsid w:val="004A07A1"/>
    <w:rsid w:val="004A1C99"/>
    <w:rsid w:val="004A1EAC"/>
    <w:rsid w:val="004A33CF"/>
    <w:rsid w:val="004B06A2"/>
    <w:rsid w:val="004B11EA"/>
    <w:rsid w:val="004B1344"/>
    <w:rsid w:val="004B13F5"/>
    <w:rsid w:val="004B22B1"/>
    <w:rsid w:val="004B5852"/>
    <w:rsid w:val="004B672D"/>
    <w:rsid w:val="004D1B27"/>
    <w:rsid w:val="004D6263"/>
    <w:rsid w:val="004D70C2"/>
    <w:rsid w:val="004E1E17"/>
    <w:rsid w:val="004E2888"/>
    <w:rsid w:val="004E3AC1"/>
    <w:rsid w:val="004E42EE"/>
    <w:rsid w:val="004F43F5"/>
    <w:rsid w:val="004F4B74"/>
    <w:rsid w:val="004F58CE"/>
    <w:rsid w:val="004F76BC"/>
    <w:rsid w:val="00500D66"/>
    <w:rsid w:val="005055EF"/>
    <w:rsid w:val="005105BF"/>
    <w:rsid w:val="00511384"/>
    <w:rsid w:val="0051277C"/>
    <w:rsid w:val="00515471"/>
    <w:rsid w:val="00516821"/>
    <w:rsid w:val="00521935"/>
    <w:rsid w:val="00521B77"/>
    <w:rsid w:val="00523162"/>
    <w:rsid w:val="00524325"/>
    <w:rsid w:val="005278C0"/>
    <w:rsid w:val="00531633"/>
    <w:rsid w:val="00535291"/>
    <w:rsid w:val="00541ADB"/>
    <w:rsid w:val="0054223B"/>
    <w:rsid w:val="0054279C"/>
    <w:rsid w:val="0054395A"/>
    <w:rsid w:val="005451C3"/>
    <w:rsid w:val="00545227"/>
    <w:rsid w:val="00545DDC"/>
    <w:rsid w:val="00546AA8"/>
    <w:rsid w:val="00551084"/>
    <w:rsid w:val="0055397F"/>
    <w:rsid w:val="0055537E"/>
    <w:rsid w:val="005612ED"/>
    <w:rsid w:val="00561CE8"/>
    <w:rsid w:val="00563CB3"/>
    <w:rsid w:val="00570F38"/>
    <w:rsid w:val="00571FEA"/>
    <w:rsid w:val="005720AE"/>
    <w:rsid w:val="00574987"/>
    <w:rsid w:val="00576D5B"/>
    <w:rsid w:val="00581281"/>
    <w:rsid w:val="00582E24"/>
    <w:rsid w:val="005832B0"/>
    <w:rsid w:val="005834E0"/>
    <w:rsid w:val="00583CA0"/>
    <w:rsid w:val="005840F2"/>
    <w:rsid w:val="00584767"/>
    <w:rsid w:val="0058611A"/>
    <w:rsid w:val="00587400"/>
    <w:rsid w:val="0059348B"/>
    <w:rsid w:val="00593FB9"/>
    <w:rsid w:val="005957E6"/>
    <w:rsid w:val="00596BB9"/>
    <w:rsid w:val="005A2226"/>
    <w:rsid w:val="005A4CE4"/>
    <w:rsid w:val="005A4DB5"/>
    <w:rsid w:val="005B1AE8"/>
    <w:rsid w:val="005B479F"/>
    <w:rsid w:val="005B6174"/>
    <w:rsid w:val="005B7FB7"/>
    <w:rsid w:val="005C3BF7"/>
    <w:rsid w:val="005D319A"/>
    <w:rsid w:val="005D3236"/>
    <w:rsid w:val="005D44D0"/>
    <w:rsid w:val="005D6838"/>
    <w:rsid w:val="005D6C5C"/>
    <w:rsid w:val="005E523B"/>
    <w:rsid w:val="005E7CFB"/>
    <w:rsid w:val="005F2517"/>
    <w:rsid w:val="00600E61"/>
    <w:rsid w:val="006032F7"/>
    <w:rsid w:val="006058E3"/>
    <w:rsid w:val="006069E6"/>
    <w:rsid w:val="00607AFD"/>
    <w:rsid w:val="00611D64"/>
    <w:rsid w:val="006130E1"/>
    <w:rsid w:val="00625A1D"/>
    <w:rsid w:val="0062606A"/>
    <w:rsid w:val="00630162"/>
    <w:rsid w:val="006309E0"/>
    <w:rsid w:val="00630E70"/>
    <w:rsid w:val="00631898"/>
    <w:rsid w:val="006334C7"/>
    <w:rsid w:val="0063490B"/>
    <w:rsid w:val="00643D9C"/>
    <w:rsid w:val="00644C5F"/>
    <w:rsid w:val="0064673B"/>
    <w:rsid w:val="00647114"/>
    <w:rsid w:val="006536C8"/>
    <w:rsid w:val="00654765"/>
    <w:rsid w:val="0065603F"/>
    <w:rsid w:val="006574D6"/>
    <w:rsid w:val="00662146"/>
    <w:rsid w:val="00664F9F"/>
    <w:rsid w:val="0066532C"/>
    <w:rsid w:val="00666008"/>
    <w:rsid w:val="006678EF"/>
    <w:rsid w:val="00670E8F"/>
    <w:rsid w:val="00672073"/>
    <w:rsid w:val="00672EA3"/>
    <w:rsid w:val="00680228"/>
    <w:rsid w:val="006806AA"/>
    <w:rsid w:val="006830E8"/>
    <w:rsid w:val="00683E9D"/>
    <w:rsid w:val="00686ABE"/>
    <w:rsid w:val="006879DB"/>
    <w:rsid w:val="00690106"/>
    <w:rsid w:val="0069122E"/>
    <w:rsid w:val="006946F1"/>
    <w:rsid w:val="00694A3D"/>
    <w:rsid w:val="006951DD"/>
    <w:rsid w:val="00695513"/>
    <w:rsid w:val="00695FA8"/>
    <w:rsid w:val="0069638C"/>
    <w:rsid w:val="006A06AA"/>
    <w:rsid w:val="006A4E71"/>
    <w:rsid w:val="006A5EA7"/>
    <w:rsid w:val="006B06F9"/>
    <w:rsid w:val="006B0932"/>
    <w:rsid w:val="006B1691"/>
    <w:rsid w:val="006B75DD"/>
    <w:rsid w:val="006B79D4"/>
    <w:rsid w:val="006C1471"/>
    <w:rsid w:val="006C240D"/>
    <w:rsid w:val="006C46D4"/>
    <w:rsid w:val="006C7997"/>
    <w:rsid w:val="006D0144"/>
    <w:rsid w:val="006D174C"/>
    <w:rsid w:val="006D295A"/>
    <w:rsid w:val="006D2A58"/>
    <w:rsid w:val="006D37C6"/>
    <w:rsid w:val="006D4A17"/>
    <w:rsid w:val="006D5A22"/>
    <w:rsid w:val="006D5B43"/>
    <w:rsid w:val="006D6E6D"/>
    <w:rsid w:val="006E0895"/>
    <w:rsid w:val="006E1E55"/>
    <w:rsid w:val="006E24DA"/>
    <w:rsid w:val="006E35C1"/>
    <w:rsid w:val="006E3835"/>
    <w:rsid w:val="006E62FF"/>
    <w:rsid w:val="006E75AA"/>
    <w:rsid w:val="006F151E"/>
    <w:rsid w:val="006F3876"/>
    <w:rsid w:val="006F3EA6"/>
    <w:rsid w:val="006F5FC0"/>
    <w:rsid w:val="007002E8"/>
    <w:rsid w:val="00706275"/>
    <w:rsid w:val="00711FB6"/>
    <w:rsid w:val="007124B5"/>
    <w:rsid w:val="00715A19"/>
    <w:rsid w:val="00715B86"/>
    <w:rsid w:val="00721AC4"/>
    <w:rsid w:val="00723F19"/>
    <w:rsid w:val="0072455F"/>
    <w:rsid w:val="007272DB"/>
    <w:rsid w:val="00735192"/>
    <w:rsid w:val="00737A29"/>
    <w:rsid w:val="00740E0B"/>
    <w:rsid w:val="0074707A"/>
    <w:rsid w:val="00754D74"/>
    <w:rsid w:val="00754DB4"/>
    <w:rsid w:val="00757925"/>
    <w:rsid w:val="00760274"/>
    <w:rsid w:val="007604CD"/>
    <w:rsid w:val="00764286"/>
    <w:rsid w:val="0077019F"/>
    <w:rsid w:val="007705BD"/>
    <w:rsid w:val="0077184C"/>
    <w:rsid w:val="0077570D"/>
    <w:rsid w:val="007763A6"/>
    <w:rsid w:val="00776437"/>
    <w:rsid w:val="007766B0"/>
    <w:rsid w:val="00781432"/>
    <w:rsid w:val="00782CAD"/>
    <w:rsid w:val="00786E0D"/>
    <w:rsid w:val="00794659"/>
    <w:rsid w:val="00794FA4"/>
    <w:rsid w:val="00797583"/>
    <w:rsid w:val="00797C73"/>
    <w:rsid w:val="007A0FEF"/>
    <w:rsid w:val="007A1B3E"/>
    <w:rsid w:val="007B3EEF"/>
    <w:rsid w:val="007B5686"/>
    <w:rsid w:val="007C191E"/>
    <w:rsid w:val="007C2D94"/>
    <w:rsid w:val="007C78E8"/>
    <w:rsid w:val="007D30B8"/>
    <w:rsid w:val="007D3323"/>
    <w:rsid w:val="007D34CE"/>
    <w:rsid w:val="007D6C3B"/>
    <w:rsid w:val="007D7DBC"/>
    <w:rsid w:val="007E0A5B"/>
    <w:rsid w:val="007E1C8A"/>
    <w:rsid w:val="007E2909"/>
    <w:rsid w:val="007E2952"/>
    <w:rsid w:val="007E415B"/>
    <w:rsid w:val="007F2824"/>
    <w:rsid w:val="007F303A"/>
    <w:rsid w:val="007F3911"/>
    <w:rsid w:val="00800835"/>
    <w:rsid w:val="00800993"/>
    <w:rsid w:val="00802902"/>
    <w:rsid w:val="00804DB6"/>
    <w:rsid w:val="00807EC7"/>
    <w:rsid w:val="0081141A"/>
    <w:rsid w:val="0081192C"/>
    <w:rsid w:val="00811E71"/>
    <w:rsid w:val="00816400"/>
    <w:rsid w:val="0081753D"/>
    <w:rsid w:val="00820A95"/>
    <w:rsid w:val="008216A7"/>
    <w:rsid w:val="00824A0E"/>
    <w:rsid w:val="00824FA9"/>
    <w:rsid w:val="008261C6"/>
    <w:rsid w:val="00834069"/>
    <w:rsid w:val="00834E2D"/>
    <w:rsid w:val="00835D7A"/>
    <w:rsid w:val="00840FC6"/>
    <w:rsid w:val="0084412A"/>
    <w:rsid w:val="0084690F"/>
    <w:rsid w:val="008473D0"/>
    <w:rsid w:val="008608C1"/>
    <w:rsid w:val="00863984"/>
    <w:rsid w:val="00864177"/>
    <w:rsid w:val="008662F8"/>
    <w:rsid w:val="008679BD"/>
    <w:rsid w:val="00883D86"/>
    <w:rsid w:val="00883E3D"/>
    <w:rsid w:val="0088631F"/>
    <w:rsid w:val="00891490"/>
    <w:rsid w:val="00895F32"/>
    <w:rsid w:val="008A07F3"/>
    <w:rsid w:val="008A2CFB"/>
    <w:rsid w:val="008A3809"/>
    <w:rsid w:val="008A67D0"/>
    <w:rsid w:val="008B12C2"/>
    <w:rsid w:val="008B17E1"/>
    <w:rsid w:val="008B279D"/>
    <w:rsid w:val="008B73FA"/>
    <w:rsid w:val="008C022B"/>
    <w:rsid w:val="008C1088"/>
    <w:rsid w:val="008C7847"/>
    <w:rsid w:val="008D1489"/>
    <w:rsid w:val="008D38EC"/>
    <w:rsid w:val="008D7606"/>
    <w:rsid w:val="008D78BB"/>
    <w:rsid w:val="008E37A1"/>
    <w:rsid w:val="008E3BB5"/>
    <w:rsid w:val="008E499E"/>
    <w:rsid w:val="008F13D6"/>
    <w:rsid w:val="008F2CEF"/>
    <w:rsid w:val="008F3564"/>
    <w:rsid w:val="008F6147"/>
    <w:rsid w:val="00900571"/>
    <w:rsid w:val="00900E33"/>
    <w:rsid w:val="009102ED"/>
    <w:rsid w:val="00911C2F"/>
    <w:rsid w:val="00915331"/>
    <w:rsid w:val="00915CE9"/>
    <w:rsid w:val="00923F82"/>
    <w:rsid w:val="0093054B"/>
    <w:rsid w:val="009337E1"/>
    <w:rsid w:val="00934754"/>
    <w:rsid w:val="00934D70"/>
    <w:rsid w:val="00935CEE"/>
    <w:rsid w:val="00936055"/>
    <w:rsid w:val="00936399"/>
    <w:rsid w:val="00941A22"/>
    <w:rsid w:val="009425F7"/>
    <w:rsid w:val="00942B40"/>
    <w:rsid w:val="009443DE"/>
    <w:rsid w:val="009529B2"/>
    <w:rsid w:val="00952E61"/>
    <w:rsid w:val="0096008C"/>
    <w:rsid w:val="00963FAF"/>
    <w:rsid w:val="00964A3D"/>
    <w:rsid w:val="009652C4"/>
    <w:rsid w:val="00967079"/>
    <w:rsid w:val="00971B99"/>
    <w:rsid w:val="009733D2"/>
    <w:rsid w:val="009740CF"/>
    <w:rsid w:val="009772C6"/>
    <w:rsid w:val="0098132B"/>
    <w:rsid w:val="00982783"/>
    <w:rsid w:val="00982943"/>
    <w:rsid w:val="009835D2"/>
    <w:rsid w:val="00984593"/>
    <w:rsid w:val="00991027"/>
    <w:rsid w:val="00992399"/>
    <w:rsid w:val="0099315F"/>
    <w:rsid w:val="00995C2B"/>
    <w:rsid w:val="009969AD"/>
    <w:rsid w:val="00996AA8"/>
    <w:rsid w:val="009A334A"/>
    <w:rsid w:val="009A354D"/>
    <w:rsid w:val="009A6609"/>
    <w:rsid w:val="009A6DF7"/>
    <w:rsid w:val="009B57FE"/>
    <w:rsid w:val="009B63B3"/>
    <w:rsid w:val="009C031A"/>
    <w:rsid w:val="009C3441"/>
    <w:rsid w:val="009C3FB7"/>
    <w:rsid w:val="009C43FD"/>
    <w:rsid w:val="009C55DA"/>
    <w:rsid w:val="009C7E30"/>
    <w:rsid w:val="009D1D49"/>
    <w:rsid w:val="009D47DC"/>
    <w:rsid w:val="009D74A6"/>
    <w:rsid w:val="009E2115"/>
    <w:rsid w:val="009E3BEF"/>
    <w:rsid w:val="009E3C75"/>
    <w:rsid w:val="009E6AEA"/>
    <w:rsid w:val="009E6C0B"/>
    <w:rsid w:val="009E762C"/>
    <w:rsid w:val="009F03A7"/>
    <w:rsid w:val="009F16BF"/>
    <w:rsid w:val="009F2032"/>
    <w:rsid w:val="009F53C2"/>
    <w:rsid w:val="009F585D"/>
    <w:rsid w:val="009F590F"/>
    <w:rsid w:val="009F6481"/>
    <w:rsid w:val="00A00207"/>
    <w:rsid w:val="00A01ABA"/>
    <w:rsid w:val="00A03750"/>
    <w:rsid w:val="00A10490"/>
    <w:rsid w:val="00A10868"/>
    <w:rsid w:val="00A10A21"/>
    <w:rsid w:val="00A10EEC"/>
    <w:rsid w:val="00A11111"/>
    <w:rsid w:val="00A11624"/>
    <w:rsid w:val="00A13BB2"/>
    <w:rsid w:val="00A16415"/>
    <w:rsid w:val="00A17BCD"/>
    <w:rsid w:val="00A20706"/>
    <w:rsid w:val="00A27C62"/>
    <w:rsid w:val="00A33241"/>
    <w:rsid w:val="00A35DC0"/>
    <w:rsid w:val="00A43066"/>
    <w:rsid w:val="00A47D97"/>
    <w:rsid w:val="00A5066F"/>
    <w:rsid w:val="00A510BC"/>
    <w:rsid w:val="00A51373"/>
    <w:rsid w:val="00A5332F"/>
    <w:rsid w:val="00A53A95"/>
    <w:rsid w:val="00A54FB1"/>
    <w:rsid w:val="00A57DA0"/>
    <w:rsid w:val="00A62CF7"/>
    <w:rsid w:val="00A64987"/>
    <w:rsid w:val="00A65121"/>
    <w:rsid w:val="00A652BB"/>
    <w:rsid w:val="00A65C8F"/>
    <w:rsid w:val="00A65EC6"/>
    <w:rsid w:val="00A72F64"/>
    <w:rsid w:val="00A74D02"/>
    <w:rsid w:val="00A7640F"/>
    <w:rsid w:val="00A81FAA"/>
    <w:rsid w:val="00A85DD3"/>
    <w:rsid w:val="00A873F2"/>
    <w:rsid w:val="00A907A3"/>
    <w:rsid w:val="00A907F8"/>
    <w:rsid w:val="00A931FA"/>
    <w:rsid w:val="00A951D8"/>
    <w:rsid w:val="00AA0E40"/>
    <w:rsid w:val="00AA214E"/>
    <w:rsid w:val="00AA7A37"/>
    <w:rsid w:val="00AB04B4"/>
    <w:rsid w:val="00AB47DB"/>
    <w:rsid w:val="00AC4C50"/>
    <w:rsid w:val="00AC5EF0"/>
    <w:rsid w:val="00AC72AE"/>
    <w:rsid w:val="00AC78FE"/>
    <w:rsid w:val="00AD5308"/>
    <w:rsid w:val="00AD621E"/>
    <w:rsid w:val="00AE1CA2"/>
    <w:rsid w:val="00AE2172"/>
    <w:rsid w:val="00AE3A51"/>
    <w:rsid w:val="00AE4B34"/>
    <w:rsid w:val="00AF4D2F"/>
    <w:rsid w:val="00AF5378"/>
    <w:rsid w:val="00AF5A3D"/>
    <w:rsid w:val="00B018AB"/>
    <w:rsid w:val="00B067D0"/>
    <w:rsid w:val="00B06CE3"/>
    <w:rsid w:val="00B06EC7"/>
    <w:rsid w:val="00B07EA4"/>
    <w:rsid w:val="00B101F9"/>
    <w:rsid w:val="00B11EA8"/>
    <w:rsid w:val="00B12FC2"/>
    <w:rsid w:val="00B13ED0"/>
    <w:rsid w:val="00B218C5"/>
    <w:rsid w:val="00B21A3A"/>
    <w:rsid w:val="00B2239D"/>
    <w:rsid w:val="00B2320C"/>
    <w:rsid w:val="00B23543"/>
    <w:rsid w:val="00B2405A"/>
    <w:rsid w:val="00B24897"/>
    <w:rsid w:val="00B2531E"/>
    <w:rsid w:val="00B2736B"/>
    <w:rsid w:val="00B33F8C"/>
    <w:rsid w:val="00B3415A"/>
    <w:rsid w:val="00B344C9"/>
    <w:rsid w:val="00B426B4"/>
    <w:rsid w:val="00B43B15"/>
    <w:rsid w:val="00B53018"/>
    <w:rsid w:val="00B53FE3"/>
    <w:rsid w:val="00B547EC"/>
    <w:rsid w:val="00B5647B"/>
    <w:rsid w:val="00B61CB0"/>
    <w:rsid w:val="00B64CC6"/>
    <w:rsid w:val="00B654BE"/>
    <w:rsid w:val="00B67D2B"/>
    <w:rsid w:val="00B72300"/>
    <w:rsid w:val="00B7534C"/>
    <w:rsid w:val="00B76AB1"/>
    <w:rsid w:val="00B8114D"/>
    <w:rsid w:val="00B82C89"/>
    <w:rsid w:val="00B84979"/>
    <w:rsid w:val="00B85C77"/>
    <w:rsid w:val="00B85D02"/>
    <w:rsid w:val="00B86483"/>
    <w:rsid w:val="00B9044F"/>
    <w:rsid w:val="00B91BF4"/>
    <w:rsid w:val="00B93C11"/>
    <w:rsid w:val="00B9558A"/>
    <w:rsid w:val="00B970D3"/>
    <w:rsid w:val="00BA0A1C"/>
    <w:rsid w:val="00BA3EF0"/>
    <w:rsid w:val="00BA4326"/>
    <w:rsid w:val="00BA49B2"/>
    <w:rsid w:val="00BB06AC"/>
    <w:rsid w:val="00BB166C"/>
    <w:rsid w:val="00BB2F53"/>
    <w:rsid w:val="00BC300B"/>
    <w:rsid w:val="00BC3A69"/>
    <w:rsid w:val="00BC4172"/>
    <w:rsid w:val="00BC430A"/>
    <w:rsid w:val="00BC7759"/>
    <w:rsid w:val="00BD27BB"/>
    <w:rsid w:val="00BD2A11"/>
    <w:rsid w:val="00BD4BA1"/>
    <w:rsid w:val="00BD509E"/>
    <w:rsid w:val="00BD66DB"/>
    <w:rsid w:val="00BD6859"/>
    <w:rsid w:val="00BD7EE8"/>
    <w:rsid w:val="00BE13A1"/>
    <w:rsid w:val="00BE215C"/>
    <w:rsid w:val="00BE47B9"/>
    <w:rsid w:val="00BE4A2B"/>
    <w:rsid w:val="00BE4EF6"/>
    <w:rsid w:val="00BF0443"/>
    <w:rsid w:val="00BF0742"/>
    <w:rsid w:val="00BF5E98"/>
    <w:rsid w:val="00C00272"/>
    <w:rsid w:val="00C002EF"/>
    <w:rsid w:val="00C047AC"/>
    <w:rsid w:val="00C05476"/>
    <w:rsid w:val="00C109B2"/>
    <w:rsid w:val="00C136B1"/>
    <w:rsid w:val="00C138A5"/>
    <w:rsid w:val="00C15384"/>
    <w:rsid w:val="00C17B47"/>
    <w:rsid w:val="00C24450"/>
    <w:rsid w:val="00C274E8"/>
    <w:rsid w:val="00C304CF"/>
    <w:rsid w:val="00C3368A"/>
    <w:rsid w:val="00C33C7A"/>
    <w:rsid w:val="00C34B65"/>
    <w:rsid w:val="00C34BD2"/>
    <w:rsid w:val="00C35506"/>
    <w:rsid w:val="00C400A6"/>
    <w:rsid w:val="00C40746"/>
    <w:rsid w:val="00C42684"/>
    <w:rsid w:val="00C44487"/>
    <w:rsid w:val="00C447A8"/>
    <w:rsid w:val="00C44E23"/>
    <w:rsid w:val="00C4548A"/>
    <w:rsid w:val="00C467A5"/>
    <w:rsid w:val="00C50CBA"/>
    <w:rsid w:val="00C50E27"/>
    <w:rsid w:val="00C51886"/>
    <w:rsid w:val="00C619BF"/>
    <w:rsid w:val="00C61F9E"/>
    <w:rsid w:val="00C640A4"/>
    <w:rsid w:val="00C646E6"/>
    <w:rsid w:val="00C66F79"/>
    <w:rsid w:val="00C7259A"/>
    <w:rsid w:val="00C81D52"/>
    <w:rsid w:val="00C859CE"/>
    <w:rsid w:val="00C86E4A"/>
    <w:rsid w:val="00C914F8"/>
    <w:rsid w:val="00C929B6"/>
    <w:rsid w:val="00C9309A"/>
    <w:rsid w:val="00C93A5A"/>
    <w:rsid w:val="00C96851"/>
    <w:rsid w:val="00C97DBA"/>
    <w:rsid w:val="00CA1F7A"/>
    <w:rsid w:val="00CA5435"/>
    <w:rsid w:val="00CA73AE"/>
    <w:rsid w:val="00CB2271"/>
    <w:rsid w:val="00CB6234"/>
    <w:rsid w:val="00CB6241"/>
    <w:rsid w:val="00CB75CB"/>
    <w:rsid w:val="00CC3185"/>
    <w:rsid w:val="00CC5DD2"/>
    <w:rsid w:val="00CC6BB8"/>
    <w:rsid w:val="00CC7B38"/>
    <w:rsid w:val="00CD72C7"/>
    <w:rsid w:val="00CE0DCB"/>
    <w:rsid w:val="00CE57CF"/>
    <w:rsid w:val="00CF01B4"/>
    <w:rsid w:val="00CF317C"/>
    <w:rsid w:val="00CF3619"/>
    <w:rsid w:val="00CF49E7"/>
    <w:rsid w:val="00CF5039"/>
    <w:rsid w:val="00D03E9E"/>
    <w:rsid w:val="00D166E3"/>
    <w:rsid w:val="00D25D02"/>
    <w:rsid w:val="00D25F38"/>
    <w:rsid w:val="00D26AF7"/>
    <w:rsid w:val="00D272DD"/>
    <w:rsid w:val="00D27B93"/>
    <w:rsid w:val="00D33211"/>
    <w:rsid w:val="00D37523"/>
    <w:rsid w:val="00D37C74"/>
    <w:rsid w:val="00D4200B"/>
    <w:rsid w:val="00D44DD1"/>
    <w:rsid w:val="00D46108"/>
    <w:rsid w:val="00D540C6"/>
    <w:rsid w:val="00D56508"/>
    <w:rsid w:val="00D57BE2"/>
    <w:rsid w:val="00D61143"/>
    <w:rsid w:val="00D61372"/>
    <w:rsid w:val="00D614A4"/>
    <w:rsid w:val="00D622DC"/>
    <w:rsid w:val="00D644D3"/>
    <w:rsid w:val="00D664FA"/>
    <w:rsid w:val="00D727A1"/>
    <w:rsid w:val="00D73F8D"/>
    <w:rsid w:val="00D746A1"/>
    <w:rsid w:val="00D75144"/>
    <w:rsid w:val="00D8009A"/>
    <w:rsid w:val="00D94765"/>
    <w:rsid w:val="00D97B04"/>
    <w:rsid w:val="00D97CD0"/>
    <w:rsid w:val="00DA2645"/>
    <w:rsid w:val="00DA3F2D"/>
    <w:rsid w:val="00DA4BCF"/>
    <w:rsid w:val="00DA667E"/>
    <w:rsid w:val="00DA6DF2"/>
    <w:rsid w:val="00DB00DA"/>
    <w:rsid w:val="00DB1813"/>
    <w:rsid w:val="00DB31E4"/>
    <w:rsid w:val="00DB3BF2"/>
    <w:rsid w:val="00DB3F5D"/>
    <w:rsid w:val="00DB53EA"/>
    <w:rsid w:val="00DB778B"/>
    <w:rsid w:val="00DC4F05"/>
    <w:rsid w:val="00DC5A26"/>
    <w:rsid w:val="00DD0525"/>
    <w:rsid w:val="00DD0565"/>
    <w:rsid w:val="00DD299C"/>
    <w:rsid w:val="00DD2D0A"/>
    <w:rsid w:val="00DD7DF5"/>
    <w:rsid w:val="00DE0CB6"/>
    <w:rsid w:val="00DE2E99"/>
    <w:rsid w:val="00DE2FD6"/>
    <w:rsid w:val="00DE62B4"/>
    <w:rsid w:val="00DF16CB"/>
    <w:rsid w:val="00DF1AC5"/>
    <w:rsid w:val="00E000AA"/>
    <w:rsid w:val="00E00C23"/>
    <w:rsid w:val="00E02927"/>
    <w:rsid w:val="00E053B0"/>
    <w:rsid w:val="00E065CD"/>
    <w:rsid w:val="00E07FB5"/>
    <w:rsid w:val="00E11496"/>
    <w:rsid w:val="00E12F34"/>
    <w:rsid w:val="00E1377F"/>
    <w:rsid w:val="00E2638C"/>
    <w:rsid w:val="00E267DF"/>
    <w:rsid w:val="00E276F8"/>
    <w:rsid w:val="00E306F0"/>
    <w:rsid w:val="00E312A3"/>
    <w:rsid w:val="00E3204F"/>
    <w:rsid w:val="00E32D57"/>
    <w:rsid w:val="00E3310B"/>
    <w:rsid w:val="00E334D8"/>
    <w:rsid w:val="00E379F1"/>
    <w:rsid w:val="00E40B49"/>
    <w:rsid w:val="00E41B6B"/>
    <w:rsid w:val="00E42D71"/>
    <w:rsid w:val="00E43026"/>
    <w:rsid w:val="00E62415"/>
    <w:rsid w:val="00E6314F"/>
    <w:rsid w:val="00E72AC8"/>
    <w:rsid w:val="00E73F82"/>
    <w:rsid w:val="00E75735"/>
    <w:rsid w:val="00E765A2"/>
    <w:rsid w:val="00E80357"/>
    <w:rsid w:val="00E81DD0"/>
    <w:rsid w:val="00E874B0"/>
    <w:rsid w:val="00E87754"/>
    <w:rsid w:val="00E87A8A"/>
    <w:rsid w:val="00E87E2F"/>
    <w:rsid w:val="00E91944"/>
    <w:rsid w:val="00E95156"/>
    <w:rsid w:val="00EA1B03"/>
    <w:rsid w:val="00EA28DF"/>
    <w:rsid w:val="00EB172D"/>
    <w:rsid w:val="00EB308D"/>
    <w:rsid w:val="00EB3901"/>
    <w:rsid w:val="00EB65C4"/>
    <w:rsid w:val="00EB71A9"/>
    <w:rsid w:val="00EB7468"/>
    <w:rsid w:val="00EC1E8A"/>
    <w:rsid w:val="00EC481E"/>
    <w:rsid w:val="00ED1F6A"/>
    <w:rsid w:val="00ED222D"/>
    <w:rsid w:val="00ED55F1"/>
    <w:rsid w:val="00ED7161"/>
    <w:rsid w:val="00EE2964"/>
    <w:rsid w:val="00EE3060"/>
    <w:rsid w:val="00EE3AE5"/>
    <w:rsid w:val="00EE72A6"/>
    <w:rsid w:val="00EE74AC"/>
    <w:rsid w:val="00EF0EC2"/>
    <w:rsid w:val="00EF12E5"/>
    <w:rsid w:val="00EF39B0"/>
    <w:rsid w:val="00EF39D9"/>
    <w:rsid w:val="00EF60B5"/>
    <w:rsid w:val="00EF7AC5"/>
    <w:rsid w:val="00F0046D"/>
    <w:rsid w:val="00F030AF"/>
    <w:rsid w:val="00F04674"/>
    <w:rsid w:val="00F04E50"/>
    <w:rsid w:val="00F05375"/>
    <w:rsid w:val="00F076EE"/>
    <w:rsid w:val="00F07BCF"/>
    <w:rsid w:val="00F1001E"/>
    <w:rsid w:val="00F1020D"/>
    <w:rsid w:val="00F1031F"/>
    <w:rsid w:val="00F10929"/>
    <w:rsid w:val="00F1096D"/>
    <w:rsid w:val="00F222D0"/>
    <w:rsid w:val="00F24A7C"/>
    <w:rsid w:val="00F2610A"/>
    <w:rsid w:val="00F30DB7"/>
    <w:rsid w:val="00F320C5"/>
    <w:rsid w:val="00F33DE8"/>
    <w:rsid w:val="00F35303"/>
    <w:rsid w:val="00F369F5"/>
    <w:rsid w:val="00F43FBB"/>
    <w:rsid w:val="00F522B8"/>
    <w:rsid w:val="00F52831"/>
    <w:rsid w:val="00F53204"/>
    <w:rsid w:val="00F5377C"/>
    <w:rsid w:val="00F538EE"/>
    <w:rsid w:val="00F55474"/>
    <w:rsid w:val="00F55F7D"/>
    <w:rsid w:val="00F5617E"/>
    <w:rsid w:val="00F57490"/>
    <w:rsid w:val="00F57751"/>
    <w:rsid w:val="00F57A13"/>
    <w:rsid w:val="00F6027B"/>
    <w:rsid w:val="00F604CD"/>
    <w:rsid w:val="00F60E32"/>
    <w:rsid w:val="00F61B53"/>
    <w:rsid w:val="00F6458C"/>
    <w:rsid w:val="00F65942"/>
    <w:rsid w:val="00F74CA3"/>
    <w:rsid w:val="00F767C9"/>
    <w:rsid w:val="00F773E8"/>
    <w:rsid w:val="00F81E37"/>
    <w:rsid w:val="00F83F3B"/>
    <w:rsid w:val="00F84809"/>
    <w:rsid w:val="00F8605D"/>
    <w:rsid w:val="00F86785"/>
    <w:rsid w:val="00F87823"/>
    <w:rsid w:val="00F90B41"/>
    <w:rsid w:val="00F90C71"/>
    <w:rsid w:val="00F931E6"/>
    <w:rsid w:val="00F938F0"/>
    <w:rsid w:val="00F949B7"/>
    <w:rsid w:val="00F954B1"/>
    <w:rsid w:val="00FA36DC"/>
    <w:rsid w:val="00FB28F6"/>
    <w:rsid w:val="00FB7B79"/>
    <w:rsid w:val="00FC51F1"/>
    <w:rsid w:val="00FC714B"/>
    <w:rsid w:val="00FD1BC2"/>
    <w:rsid w:val="00FD2F74"/>
    <w:rsid w:val="00FD421D"/>
    <w:rsid w:val="00FD4F31"/>
    <w:rsid w:val="00FD722D"/>
    <w:rsid w:val="00FE0723"/>
    <w:rsid w:val="00FE6906"/>
    <w:rsid w:val="00FE69E0"/>
    <w:rsid w:val="00FF1135"/>
    <w:rsid w:val="00FF199B"/>
    <w:rsid w:val="00FF77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706"/>
    <w:rPr>
      <w:rFonts w:ascii="Arial" w:hAnsi="Arial"/>
      <w:sz w:val="24"/>
      <w:szCs w:val="24"/>
      <w:lang w:val="ro-RO" w:eastAsia="ro-RO"/>
    </w:rPr>
  </w:style>
  <w:style w:type="paragraph" w:styleId="Heading1">
    <w:name w:val="heading 1"/>
    <w:basedOn w:val="Normal"/>
    <w:next w:val="Normal"/>
    <w:qFormat/>
    <w:rsid w:val="00A20706"/>
    <w:pPr>
      <w:keepNext/>
      <w:outlineLvl w:val="0"/>
    </w:pPr>
    <w:rPr>
      <w:b/>
      <w:color w:val="000000"/>
      <w:szCs w:val="20"/>
    </w:rPr>
  </w:style>
  <w:style w:type="paragraph" w:styleId="Heading2">
    <w:name w:val="heading 2"/>
    <w:basedOn w:val="Normal"/>
    <w:next w:val="Normal"/>
    <w:link w:val="Heading2Char"/>
    <w:semiHidden/>
    <w:unhideWhenUsed/>
    <w:qFormat/>
    <w:rsid w:val="00C04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047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1A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0706"/>
    <w:pPr>
      <w:jc w:val="both"/>
    </w:pPr>
    <w:rPr>
      <w:color w:val="000000"/>
      <w:sz w:val="28"/>
      <w:szCs w:val="20"/>
    </w:rPr>
  </w:style>
  <w:style w:type="paragraph" w:styleId="BodyTextIndent2">
    <w:name w:val="Body Text Indent 2"/>
    <w:basedOn w:val="Normal"/>
    <w:link w:val="BodyTextIndent2Char"/>
    <w:rsid w:val="00A20706"/>
    <w:pPr>
      <w:ind w:firstLine="708"/>
    </w:pPr>
    <w:rPr>
      <w:rFonts w:ascii="Times New Roman" w:hAnsi="Times New Roman"/>
      <w:sz w:val="28"/>
      <w:lang w:val="fr-FR"/>
    </w:rPr>
  </w:style>
  <w:style w:type="paragraph" w:styleId="Footer">
    <w:name w:val="footer"/>
    <w:basedOn w:val="Normal"/>
    <w:link w:val="FooterChar"/>
    <w:rsid w:val="00A20706"/>
    <w:pPr>
      <w:tabs>
        <w:tab w:val="center" w:pos="4536"/>
        <w:tab w:val="right" w:pos="9072"/>
      </w:tabs>
    </w:pPr>
    <w:rPr>
      <w:rFonts w:ascii="Times New Roman" w:hAnsi="Times New Roman"/>
    </w:rPr>
  </w:style>
  <w:style w:type="character" w:styleId="PageNumber">
    <w:name w:val="page number"/>
    <w:basedOn w:val="DefaultParagraphFont"/>
    <w:rsid w:val="00A20706"/>
  </w:style>
  <w:style w:type="paragraph" w:styleId="BodyTextIndent">
    <w:name w:val="Body Text Indent"/>
    <w:basedOn w:val="Normal"/>
    <w:rsid w:val="00A20706"/>
    <w:pPr>
      <w:ind w:left="720" w:firstLine="708"/>
      <w:jc w:val="both"/>
    </w:pPr>
    <w:rPr>
      <w:rFonts w:ascii="Times New Roman" w:hAnsi="Times New Roman"/>
      <w:lang w:val="fr-FR"/>
    </w:rPr>
  </w:style>
  <w:style w:type="paragraph" w:styleId="BodyTextIndent3">
    <w:name w:val="Body Text Indent 3"/>
    <w:basedOn w:val="Normal"/>
    <w:link w:val="BodyTextIndent3Char"/>
    <w:rsid w:val="00FB7B79"/>
    <w:pPr>
      <w:spacing w:after="120"/>
      <w:ind w:left="283"/>
    </w:pPr>
    <w:rPr>
      <w:sz w:val="16"/>
      <w:szCs w:val="16"/>
    </w:rPr>
  </w:style>
  <w:style w:type="paragraph" w:styleId="BodyText3">
    <w:name w:val="Body Text 3"/>
    <w:basedOn w:val="Normal"/>
    <w:rsid w:val="00B654BE"/>
    <w:pPr>
      <w:spacing w:after="120"/>
    </w:pPr>
    <w:rPr>
      <w:sz w:val="16"/>
      <w:szCs w:val="16"/>
    </w:rPr>
  </w:style>
  <w:style w:type="paragraph" w:styleId="BalloonText">
    <w:name w:val="Balloon Text"/>
    <w:basedOn w:val="Normal"/>
    <w:semiHidden/>
    <w:rsid w:val="00E379F1"/>
    <w:rPr>
      <w:rFonts w:ascii="Tahoma" w:hAnsi="Tahoma" w:cs="Tahoma"/>
      <w:sz w:val="16"/>
      <w:szCs w:val="16"/>
    </w:rPr>
  </w:style>
  <w:style w:type="paragraph" w:styleId="Header">
    <w:name w:val="header"/>
    <w:basedOn w:val="Normal"/>
    <w:rsid w:val="000144C7"/>
    <w:pPr>
      <w:tabs>
        <w:tab w:val="center" w:pos="4320"/>
        <w:tab w:val="right" w:pos="8640"/>
      </w:tabs>
    </w:pPr>
  </w:style>
  <w:style w:type="character" w:customStyle="1" w:styleId="FontStyle22">
    <w:name w:val="Font Style22"/>
    <w:basedOn w:val="DefaultParagraphFont"/>
    <w:rsid w:val="00E12F34"/>
    <w:rPr>
      <w:rFonts w:ascii="Times New Roman" w:hAnsi="Times New Roman" w:cs="Times New Roman"/>
      <w:sz w:val="24"/>
      <w:szCs w:val="24"/>
    </w:rPr>
  </w:style>
  <w:style w:type="paragraph" w:styleId="ListParagraph">
    <w:name w:val="List Paragraph"/>
    <w:basedOn w:val="Normal"/>
    <w:uiPriority w:val="34"/>
    <w:qFormat/>
    <w:rsid w:val="00BD4BA1"/>
    <w:pPr>
      <w:ind w:left="720"/>
      <w:contextualSpacing/>
    </w:pPr>
  </w:style>
  <w:style w:type="character" w:customStyle="1" w:styleId="BodyTextIndent2Char">
    <w:name w:val="Body Text Indent 2 Char"/>
    <w:basedOn w:val="DefaultParagraphFont"/>
    <w:link w:val="BodyTextIndent2"/>
    <w:rsid w:val="00272618"/>
    <w:rPr>
      <w:sz w:val="28"/>
      <w:szCs w:val="24"/>
      <w:lang w:val="fr-FR" w:eastAsia="ro-RO"/>
    </w:rPr>
  </w:style>
  <w:style w:type="character" w:customStyle="1" w:styleId="BodyTextIndent3Char">
    <w:name w:val="Body Text Indent 3 Char"/>
    <w:basedOn w:val="DefaultParagraphFont"/>
    <w:link w:val="BodyTextIndent3"/>
    <w:rsid w:val="00272618"/>
    <w:rPr>
      <w:rFonts w:ascii="Arial" w:hAnsi="Arial"/>
      <w:sz w:val="16"/>
      <w:szCs w:val="16"/>
      <w:lang w:val="ro-RO" w:eastAsia="ro-RO"/>
    </w:rPr>
  </w:style>
  <w:style w:type="character" w:customStyle="1" w:styleId="BodyTextChar">
    <w:name w:val="Body Text Char"/>
    <w:basedOn w:val="DefaultParagraphFont"/>
    <w:link w:val="BodyText"/>
    <w:rsid w:val="00456CD4"/>
    <w:rPr>
      <w:rFonts w:ascii="Arial" w:hAnsi="Arial"/>
      <w:color w:val="000000"/>
      <w:sz w:val="28"/>
      <w:lang w:val="ro-RO" w:eastAsia="ro-RO"/>
    </w:rPr>
  </w:style>
  <w:style w:type="paragraph" w:styleId="BodyText2">
    <w:name w:val="Body Text 2"/>
    <w:basedOn w:val="Normal"/>
    <w:link w:val="BodyText2Char"/>
    <w:rsid w:val="00521B77"/>
    <w:pPr>
      <w:spacing w:after="120" w:line="480" w:lineRule="auto"/>
    </w:pPr>
  </w:style>
  <w:style w:type="character" w:customStyle="1" w:styleId="BodyText2Char">
    <w:name w:val="Body Text 2 Char"/>
    <w:basedOn w:val="DefaultParagraphFont"/>
    <w:link w:val="BodyText2"/>
    <w:rsid w:val="00521B77"/>
    <w:rPr>
      <w:rFonts w:ascii="Arial" w:hAnsi="Arial"/>
      <w:sz w:val="24"/>
      <w:szCs w:val="24"/>
      <w:lang w:val="ro-RO" w:eastAsia="ro-RO"/>
    </w:rPr>
  </w:style>
  <w:style w:type="character" w:customStyle="1" w:styleId="FooterChar">
    <w:name w:val="Footer Char"/>
    <w:basedOn w:val="DefaultParagraphFont"/>
    <w:link w:val="Footer"/>
    <w:rsid w:val="00C047AC"/>
    <w:rPr>
      <w:sz w:val="24"/>
      <w:szCs w:val="24"/>
      <w:lang w:val="ro-RO" w:eastAsia="ro-RO"/>
    </w:rPr>
  </w:style>
  <w:style w:type="character" w:customStyle="1" w:styleId="Heading2Char">
    <w:name w:val="Heading 2 Char"/>
    <w:basedOn w:val="DefaultParagraphFont"/>
    <w:link w:val="Heading2"/>
    <w:semiHidden/>
    <w:rsid w:val="00C047AC"/>
    <w:rPr>
      <w:rFonts w:asciiTheme="majorHAnsi" w:eastAsiaTheme="majorEastAsia" w:hAnsiTheme="majorHAnsi" w:cstheme="majorBidi"/>
      <w:b/>
      <w:bCs/>
      <w:color w:val="4F81BD" w:themeColor="accent1"/>
      <w:sz w:val="26"/>
      <w:szCs w:val="26"/>
      <w:lang w:val="ro-RO" w:eastAsia="ro-RO"/>
    </w:rPr>
  </w:style>
  <w:style w:type="character" w:customStyle="1" w:styleId="Heading3Char">
    <w:name w:val="Heading 3 Char"/>
    <w:basedOn w:val="DefaultParagraphFont"/>
    <w:link w:val="Heading3"/>
    <w:semiHidden/>
    <w:rsid w:val="00C047AC"/>
    <w:rPr>
      <w:rFonts w:asciiTheme="majorHAnsi" w:eastAsiaTheme="majorEastAsia" w:hAnsiTheme="majorHAnsi" w:cstheme="majorBidi"/>
      <w:b/>
      <w:bCs/>
      <w:color w:val="4F81BD" w:themeColor="accent1"/>
      <w:sz w:val="24"/>
      <w:szCs w:val="24"/>
      <w:lang w:val="ro-RO" w:eastAsia="ro-RO"/>
    </w:rPr>
  </w:style>
  <w:style w:type="table" w:styleId="TableGrid">
    <w:name w:val="Table Grid"/>
    <w:basedOn w:val="TableNormal"/>
    <w:uiPriority w:val="59"/>
    <w:rsid w:val="00C047A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E27"/>
    <w:rPr>
      <w:color w:val="0000FF" w:themeColor="hyperlink"/>
      <w:u w:val="single"/>
    </w:rPr>
  </w:style>
  <w:style w:type="character" w:customStyle="1" w:styleId="Heading4Char">
    <w:name w:val="Heading 4 Char"/>
    <w:basedOn w:val="DefaultParagraphFont"/>
    <w:link w:val="Heading4"/>
    <w:semiHidden/>
    <w:rsid w:val="00A01ABA"/>
    <w:rPr>
      <w:rFonts w:asciiTheme="majorHAnsi" w:eastAsiaTheme="majorEastAsia" w:hAnsiTheme="majorHAnsi" w:cstheme="majorBidi"/>
      <w:b/>
      <w:bCs/>
      <w:i/>
      <w:iCs/>
      <w:color w:val="4F81BD" w:themeColor="accent1"/>
      <w:sz w:val="24"/>
      <w:szCs w:val="24"/>
      <w:lang w:val="ro-RO" w:eastAsia="ro-RO"/>
    </w:rPr>
  </w:style>
  <w:style w:type="paragraph" w:customStyle="1" w:styleId="Default">
    <w:name w:val="Default"/>
    <w:rsid w:val="00A01ABA"/>
    <w:pPr>
      <w:autoSpaceDE w:val="0"/>
      <w:autoSpaceDN w:val="0"/>
      <w:adjustRightInd w:val="0"/>
    </w:pPr>
    <w:rPr>
      <w:color w:val="000000"/>
      <w:sz w:val="24"/>
      <w:szCs w:val="24"/>
      <w:lang w:val="ro-RO" w:eastAsia="ro-RO"/>
    </w:rPr>
  </w:style>
  <w:style w:type="character" w:customStyle="1" w:styleId="Bodytext30">
    <w:name w:val="Body text (3)_"/>
    <w:basedOn w:val="DefaultParagraphFont"/>
    <w:link w:val="Bodytext31"/>
    <w:rsid w:val="00A01ABA"/>
    <w:rPr>
      <w:sz w:val="23"/>
      <w:szCs w:val="23"/>
      <w:shd w:val="clear" w:color="auto" w:fill="FFFFFF"/>
    </w:rPr>
  </w:style>
  <w:style w:type="paragraph" w:customStyle="1" w:styleId="Bodytext31">
    <w:name w:val="Body text (3)"/>
    <w:basedOn w:val="Normal"/>
    <w:link w:val="Bodytext30"/>
    <w:rsid w:val="00A01ABA"/>
    <w:pPr>
      <w:shd w:val="clear" w:color="auto" w:fill="FFFFFF"/>
      <w:spacing w:line="278" w:lineRule="exact"/>
      <w:jc w:val="both"/>
    </w:pPr>
    <w:rPr>
      <w:rFonts w:ascii="Times New Roman" w:hAnsi="Times New Roman"/>
      <w:sz w:val="23"/>
      <w:szCs w:val="23"/>
      <w:lang w:val="en-US" w:eastAsia="en-US"/>
    </w:rPr>
  </w:style>
  <w:style w:type="character" w:customStyle="1" w:styleId="Bodytext20">
    <w:name w:val="Body text (2)_"/>
    <w:basedOn w:val="DefaultParagraphFont"/>
    <w:link w:val="Bodytext21"/>
    <w:rsid w:val="00A01ABA"/>
    <w:rPr>
      <w:b/>
      <w:bCs/>
      <w:spacing w:val="10"/>
      <w:sz w:val="21"/>
      <w:szCs w:val="21"/>
      <w:shd w:val="clear" w:color="auto" w:fill="FFFFFF"/>
    </w:rPr>
  </w:style>
  <w:style w:type="paragraph" w:customStyle="1" w:styleId="Bodytext21">
    <w:name w:val="Body text (2)"/>
    <w:basedOn w:val="Normal"/>
    <w:link w:val="Bodytext20"/>
    <w:rsid w:val="00A01ABA"/>
    <w:pPr>
      <w:widowControl w:val="0"/>
      <w:shd w:val="clear" w:color="auto" w:fill="FFFFFF"/>
      <w:spacing w:line="278" w:lineRule="exact"/>
      <w:jc w:val="center"/>
    </w:pPr>
    <w:rPr>
      <w:rFonts w:ascii="Times New Roman" w:hAnsi="Times New Roman"/>
      <w:b/>
      <w:bCs/>
      <w:spacing w:val="10"/>
      <w:sz w:val="21"/>
      <w:szCs w:val="21"/>
      <w:lang w:val="en-US" w:eastAsia="en-US"/>
    </w:rPr>
  </w:style>
  <w:style w:type="character" w:customStyle="1" w:styleId="Bodytext0">
    <w:name w:val="Body text_"/>
    <w:basedOn w:val="DefaultParagraphFont"/>
    <w:link w:val="Bodytext1"/>
    <w:rsid w:val="00A01ABA"/>
    <w:rPr>
      <w:sz w:val="21"/>
      <w:szCs w:val="21"/>
      <w:shd w:val="clear" w:color="auto" w:fill="FFFFFF"/>
    </w:rPr>
  </w:style>
  <w:style w:type="character" w:customStyle="1" w:styleId="BodytextBoldSpacing0pt">
    <w:name w:val="Body text + Bold;Spacing 0 pt"/>
    <w:basedOn w:val="Bodytext0"/>
    <w:rsid w:val="00A01ABA"/>
    <w:rPr>
      <w:b/>
      <w:bCs/>
      <w:color w:val="000000"/>
      <w:spacing w:val="10"/>
      <w:w w:val="100"/>
      <w:position w:val="0"/>
      <w:lang w:val="ro-RO"/>
    </w:rPr>
  </w:style>
  <w:style w:type="character" w:customStyle="1" w:styleId="Bodytext4">
    <w:name w:val="Body text (4)_"/>
    <w:basedOn w:val="DefaultParagraphFont"/>
    <w:link w:val="Bodytext40"/>
    <w:rsid w:val="00A01ABA"/>
    <w:rPr>
      <w:spacing w:val="10"/>
      <w:sz w:val="19"/>
      <w:szCs w:val="19"/>
      <w:shd w:val="clear" w:color="auto" w:fill="FFFFFF"/>
    </w:rPr>
  </w:style>
  <w:style w:type="paragraph" w:customStyle="1" w:styleId="Bodytext1">
    <w:name w:val="Body text"/>
    <w:basedOn w:val="Normal"/>
    <w:link w:val="Bodytext0"/>
    <w:rsid w:val="00A01ABA"/>
    <w:pPr>
      <w:widowControl w:val="0"/>
      <w:shd w:val="clear" w:color="auto" w:fill="FFFFFF"/>
      <w:spacing w:before="480" w:line="274" w:lineRule="exact"/>
      <w:jc w:val="both"/>
    </w:pPr>
    <w:rPr>
      <w:rFonts w:ascii="Times New Roman" w:hAnsi="Times New Roman"/>
      <w:sz w:val="21"/>
      <w:szCs w:val="21"/>
      <w:lang w:val="en-US" w:eastAsia="en-US"/>
    </w:rPr>
  </w:style>
  <w:style w:type="paragraph" w:customStyle="1" w:styleId="Bodytext40">
    <w:name w:val="Body text (4)"/>
    <w:basedOn w:val="Normal"/>
    <w:link w:val="Bodytext4"/>
    <w:rsid w:val="00A01ABA"/>
    <w:pPr>
      <w:widowControl w:val="0"/>
      <w:shd w:val="clear" w:color="auto" w:fill="FFFFFF"/>
      <w:spacing w:before="240" w:line="269" w:lineRule="exact"/>
      <w:ind w:firstLine="720"/>
      <w:jc w:val="both"/>
    </w:pPr>
    <w:rPr>
      <w:rFonts w:ascii="Times New Roman" w:hAnsi="Times New Roman"/>
      <w:spacing w:val="10"/>
      <w:sz w:val="19"/>
      <w:szCs w:val="19"/>
      <w:lang w:val="en-US" w:eastAsia="en-US"/>
    </w:rPr>
  </w:style>
</w:styles>
</file>

<file path=word/webSettings.xml><?xml version="1.0" encoding="utf-8"?>
<w:webSettings xmlns:r="http://schemas.openxmlformats.org/officeDocument/2006/relationships" xmlns:w="http://schemas.openxmlformats.org/wordprocessingml/2006/main">
  <w:divs>
    <w:div w:id="535118936">
      <w:bodyDiv w:val="1"/>
      <w:marLeft w:val="0"/>
      <w:marRight w:val="0"/>
      <w:marTop w:val="0"/>
      <w:marBottom w:val="0"/>
      <w:divBdr>
        <w:top w:val="none" w:sz="0" w:space="0" w:color="auto"/>
        <w:left w:val="none" w:sz="0" w:space="0" w:color="auto"/>
        <w:bottom w:val="none" w:sz="0" w:space="0" w:color="auto"/>
        <w:right w:val="none" w:sz="0" w:space="0" w:color="auto"/>
      </w:divBdr>
    </w:div>
    <w:div w:id="1263612732">
      <w:bodyDiv w:val="1"/>
      <w:marLeft w:val="0"/>
      <w:marRight w:val="0"/>
      <w:marTop w:val="0"/>
      <w:marBottom w:val="0"/>
      <w:divBdr>
        <w:top w:val="none" w:sz="0" w:space="0" w:color="auto"/>
        <w:left w:val="none" w:sz="0" w:space="0" w:color="auto"/>
        <w:bottom w:val="none" w:sz="0" w:space="0" w:color="auto"/>
        <w:right w:val="none" w:sz="0" w:space="0" w:color="auto"/>
      </w:divBdr>
    </w:div>
    <w:div w:id="1545755386">
      <w:bodyDiv w:val="1"/>
      <w:marLeft w:val="0"/>
      <w:marRight w:val="0"/>
      <w:marTop w:val="0"/>
      <w:marBottom w:val="0"/>
      <w:divBdr>
        <w:top w:val="none" w:sz="0" w:space="0" w:color="auto"/>
        <w:left w:val="none" w:sz="0" w:space="0" w:color="auto"/>
        <w:bottom w:val="none" w:sz="0" w:space="0" w:color="auto"/>
        <w:right w:val="none" w:sz="0" w:space="0" w:color="auto"/>
      </w:divBdr>
    </w:div>
    <w:div w:id="17297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dj.politiaroman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tere@dj.politiaromana.ro" TargetMode="External"/><Relationship Id="rId4" Type="http://schemas.openxmlformats.org/officeDocument/2006/relationships/settings" Target="settings.xml"/><Relationship Id="rId9" Type="http://schemas.openxmlformats.org/officeDocument/2006/relationships/hyperlink" Target="mailto:admitere@dj.politiaromana.ro" TargetMode="External"/><Relationship Id="rId14" Type="http://schemas.openxmlformats.org/officeDocument/2006/relationships/hyperlink" Target="https://dj.politiaromana.ro/ro/cariera-posturi-scoase-la-concu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AE039-24D2-4D63-8601-69DB313B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 Dolj</Company>
  <LinksUpToDate>false</LinksUpToDate>
  <CharactersWithSpaces>24737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voichita_stefan_dj</dc:creator>
  <cp:lastModifiedBy>ravigan_mihaela_dj</cp:lastModifiedBy>
  <cp:revision>4</cp:revision>
  <cp:lastPrinted>2024-09-23T12:24:00Z</cp:lastPrinted>
  <dcterms:created xsi:type="dcterms:W3CDTF">2024-09-23T12:15:00Z</dcterms:created>
  <dcterms:modified xsi:type="dcterms:W3CDTF">2024-09-23T12:25:00Z</dcterms:modified>
</cp:coreProperties>
</file>