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1E1F16">
        <w:rPr>
          <w:rFonts w:ascii="Times New Roman" w:hAnsi="Times New Roman"/>
          <w:b/>
          <w:sz w:val="20"/>
          <w:szCs w:val="20"/>
        </w:rPr>
        <w:t>116.658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1E1F16">
        <w:rPr>
          <w:rFonts w:ascii="Times New Roman" w:hAnsi="Times New Roman"/>
          <w:b/>
          <w:sz w:val="20"/>
          <w:szCs w:val="20"/>
        </w:rPr>
        <w:t>10</w:t>
      </w:r>
      <w:r w:rsidR="001470CE">
        <w:rPr>
          <w:rFonts w:ascii="Times New Roman" w:hAnsi="Times New Roman"/>
          <w:b/>
          <w:sz w:val="20"/>
          <w:szCs w:val="20"/>
        </w:rPr>
        <w:t>.07</w:t>
      </w:r>
      <w:r w:rsidR="00DE169B">
        <w:rPr>
          <w:rFonts w:ascii="Times New Roman" w:hAnsi="Times New Roman"/>
          <w:b/>
          <w:sz w:val="20"/>
          <w:szCs w:val="20"/>
        </w:rPr>
        <w:t>.2023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1E1F16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1470CE">
        <w:rPr>
          <w:rFonts w:ascii="Times New Roman" w:hAnsi="Times New Roman"/>
          <w:i/>
          <w:szCs w:val="28"/>
        </w:rPr>
        <w:t>Academia</w:t>
      </w:r>
      <w:r w:rsidR="00A8081F" w:rsidRPr="00642534">
        <w:rPr>
          <w:rFonts w:ascii="Times New Roman" w:hAnsi="Times New Roman"/>
          <w:i/>
          <w:szCs w:val="28"/>
        </w:rPr>
        <w:t xml:space="preserve">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Alexandru</w:t>
      </w:r>
      <w:proofErr w:type="spellEnd"/>
      <w:r w:rsidR="001470CE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Ioan</w:t>
      </w:r>
      <w:proofErr w:type="spellEnd"/>
      <w:r w:rsidR="001470CE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Cuza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Bucureşti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2312A5" w:rsidRPr="00642534">
        <w:rPr>
          <w:rFonts w:ascii="Times New Roman" w:hAnsi="Times New Roman"/>
          <w:i/>
          <w:szCs w:val="28"/>
        </w:rPr>
        <w:t>202</w:t>
      </w:r>
      <w:r w:rsidR="00642534" w:rsidRPr="00642534">
        <w:rPr>
          <w:rFonts w:ascii="Times New Roman" w:hAnsi="Times New Roman"/>
          <w:i/>
          <w:szCs w:val="28"/>
        </w:rPr>
        <w:t>3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642534" w:rsidRPr="00642534">
        <w:rPr>
          <w:rFonts w:ascii="Times New Roman" w:hAnsi="Times New Roman"/>
          <w:b/>
          <w:szCs w:val="28"/>
          <w:lang w:val="it-IT"/>
        </w:rPr>
        <w:t>Inspectoratului de Poli</w:t>
      </w:r>
      <w:r w:rsidR="00642534" w:rsidRPr="00642534">
        <w:rPr>
          <w:rFonts w:ascii="Times New Roman" w:hAnsi="Times New Roman"/>
          <w:b/>
          <w:szCs w:val="28"/>
        </w:rPr>
        <w:t>ţie Judeţean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Pr="00642534">
        <w:rPr>
          <w:rFonts w:ascii="Times New Roman" w:hAnsi="Times New Roman"/>
          <w:b/>
          <w:szCs w:val="28"/>
          <w:lang w:val="it-IT"/>
        </w:rPr>
        <w:t>din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Craiova, strada </w:t>
      </w:r>
      <w:r w:rsidR="00642534">
        <w:rPr>
          <w:rFonts w:ascii="Times New Roman" w:hAnsi="Times New Roman"/>
          <w:b/>
          <w:szCs w:val="28"/>
          <w:lang w:val="it-IT"/>
        </w:rPr>
        <w:t>Vulturi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2312A5" w:rsidRPr="00657ABC">
        <w:rPr>
          <w:rFonts w:ascii="Times New Roman" w:hAnsi="Times New Roman"/>
          <w:b/>
          <w:szCs w:val="28"/>
          <w:lang w:val="it-IT"/>
        </w:rPr>
        <w:t>1</w:t>
      </w:r>
      <w:r w:rsidR="00642534">
        <w:rPr>
          <w:rFonts w:ascii="Times New Roman" w:hAnsi="Times New Roman"/>
          <w:b/>
          <w:szCs w:val="28"/>
          <w:lang w:val="it-IT"/>
        </w:rPr>
        <w:t>9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județul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D70C7F" w:rsidRDefault="00D70C7F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1470CE" w:rsidRDefault="007D7344" w:rsidP="002312A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12</w:t>
      </w:r>
      <w:r w:rsidR="001470CE" w:rsidRPr="001470CE">
        <w:rPr>
          <w:rFonts w:ascii="Times New Roman" w:hAnsi="Times New Roman"/>
          <w:b/>
          <w:sz w:val="36"/>
          <w:szCs w:val="36"/>
        </w:rPr>
        <w:t>.07</w:t>
      </w:r>
      <w:r w:rsidR="00642534" w:rsidRPr="001470CE">
        <w:rPr>
          <w:rFonts w:ascii="Times New Roman" w:hAnsi="Times New Roman"/>
          <w:b/>
          <w:sz w:val="36"/>
          <w:szCs w:val="36"/>
        </w:rPr>
        <w:t>.2023</w:t>
      </w:r>
      <w:r w:rsidR="002312A5" w:rsidRPr="001470CE">
        <w:rPr>
          <w:rFonts w:ascii="Times New Roman" w:hAnsi="Times New Roman"/>
          <w:b/>
          <w:sz w:val="36"/>
          <w:szCs w:val="36"/>
        </w:rPr>
        <w:t>, ora 08.30</w:t>
      </w:r>
    </w:p>
    <w:tbl>
      <w:tblPr>
        <w:tblW w:w="6098" w:type="dxa"/>
        <w:jc w:val="center"/>
        <w:tblInd w:w="91" w:type="dxa"/>
        <w:tblLook w:val="04A0"/>
      </w:tblPr>
      <w:tblGrid>
        <w:gridCol w:w="857"/>
        <w:gridCol w:w="3412"/>
        <w:gridCol w:w="1843"/>
      </w:tblGrid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color w:val="000000"/>
                <w:sz w:val="24"/>
                <w:lang w:val="en-US" w:eastAsia="en-US"/>
              </w:rPr>
              <w:t>Nr.crt.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Cod de concurs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proofErr w:type="spellStart"/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Observa</w:t>
            </w:r>
            <w:proofErr w:type="spellEnd"/>
            <w:r w:rsidRPr="001E1F16">
              <w:rPr>
                <w:rFonts w:ascii="Times New Roman" w:hAnsi="Times New Roman"/>
                <w:i/>
                <w:sz w:val="24"/>
                <w:lang w:eastAsia="en-US"/>
              </w:rPr>
              <w:t>ţii</w:t>
            </w: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DJ-DRP-MAI-108251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DJ-POL-LC-108252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DJ-POL-LC-108253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DJ-DRP-MAI-108254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DJ-DRP-MAI-108255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DJ-POL-LC-108256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DJ-POL-LC-108257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DJ-POL-LC-108258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DJ-POL-LC-108259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DJ-DRP-MAI-108260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DJ-POL-LC-108261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C519B8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</w:t>
            </w:r>
            <w:r>
              <w:rPr>
                <w:rFonts w:ascii="Times New Roman" w:hAnsi="Times New Roman"/>
                <w:sz w:val="24"/>
                <w:lang w:val="en-US" w:eastAsia="en-US"/>
              </w:rPr>
              <w:t>-</w:t>
            </w: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108277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DJ-POL-IFR-108292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DJ-POL-RR-108296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DJ-POL-IFR-108307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DJ-POL-LC-108317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  <w:tr w:rsidR="001E1F16" w:rsidRPr="007D7344" w:rsidTr="001E1F16">
        <w:trPr>
          <w:trHeight w:val="45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7D7344" w:rsidRDefault="001E1F16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7D7344">
              <w:rPr>
                <w:rFonts w:ascii="Times New Roman" w:hAnsi="Times New Roman"/>
                <w:sz w:val="24"/>
                <w:lang w:val="en-US" w:eastAsia="en-US"/>
              </w:rPr>
              <w:t>DJ-DRP-MAI-108320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F16" w:rsidRPr="001E1F16" w:rsidRDefault="001E1F16" w:rsidP="007D7344">
            <w:pPr>
              <w:jc w:val="center"/>
              <w:rPr>
                <w:rFonts w:ascii="Times New Roman" w:hAnsi="Times New Roman"/>
                <w:i/>
                <w:sz w:val="24"/>
                <w:lang w:val="en-US" w:eastAsia="en-US"/>
              </w:rPr>
            </w:pPr>
            <w:r w:rsidRPr="001E1F16">
              <w:rPr>
                <w:rFonts w:ascii="Times New Roman" w:hAnsi="Times New Roman"/>
                <w:i/>
                <w:sz w:val="24"/>
                <w:lang w:val="en-US" w:eastAsia="en-US"/>
              </w:rPr>
              <w:t> </w:t>
            </w:r>
          </w:p>
        </w:tc>
      </w:tr>
    </w:tbl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D70C7F" w:rsidRDefault="00D70C7F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2C442B" w:rsidRPr="00D858D5" w:rsidRDefault="002C442B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8D3F65" w:rsidRDefault="008D3F65" w:rsidP="008D3F65"/>
    <w:p w:rsidR="00620449" w:rsidRDefault="00620449" w:rsidP="008D3F65"/>
    <w:p w:rsidR="00620449" w:rsidRDefault="00620449" w:rsidP="008D3F65"/>
    <w:p w:rsidR="00F831E6" w:rsidRDefault="00F831E6" w:rsidP="008D3F65"/>
    <w:p w:rsidR="00D70C7F" w:rsidRDefault="00D70C7F" w:rsidP="008D3F65"/>
    <w:p w:rsidR="00620449" w:rsidRDefault="00620449" w:rsidP="008D3F65"/>
    <w:p w:rsidR="001E1F16" w:rsidRDefault="001E1F16" w:rsidP="008D3F65"/>
    <w:p w:rsidR="001E1F16" w:rsidRDefault="001E1F16" w:rsidP="008D3F65"/>
    <w:p w:rsidR="001E1F16" w:rsidRDefault="001E1F16" w:rsidP="008D3F65"/>
    <w:p w:rsidR="001E1F16" w:rsidRDefault="001E1F16" w:rsidP="008D3F65"/>
    <w:p w:rsidR="001E1F16" w:rsidRDefault="001E1F16" w:rsidP="008D3F65"/>
    <w:p w:rsidR="00BB0734" w:rsidRDefault="00BB0734" w:rsidP="008D3F65"/>
    <w:p w:rsidR="00BB0734" w:rsidRDefault="00BB0734" w:rsidP="008D3F65"/>
    <w:p w:rsidR="00620449" w:rsidRDefault="00620449" w:rsidP="008D3F65"/>
    <w:p w:rsidR="00620449" w:rsidRPr="008D3F65" w:rsidRDefault="00620449" w:rsidP="008D3F65"/>
    <w:p w:rsidR="008D3F65" w:rsidRPr="008D3F65" w:rsidRDefault="008D3F65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942DA"/>
    <w:rsid w:val="000723EB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1E1F16"/>
    <w:rsid w:val="00221986"/>
    <w:rsid w:val="002312A5"/>
    <w:rsid w:val="00244262"/>
    <w:rsid w:val="0025461B"/>
    <w:rsid w:val="00255467"/>
    <w:rsid w:val="00257D28"/>
    <w:rsid w:val="0026748B"/>
    <w:rsid w:val="00287AAB"/>
    <w:rsid w:val="002967BA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8215F"/>
    <w:rsid w:val="00B942DA"/>
    <w:rsid w:val="00B94CFE"/>
    <w:rsid w:val="00BB0734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8A0BF-2AD2-45F7-8089-A1D05DA5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2023-07-10T07:33:00Z</cp:lastPrinted>
  <dcterms:created xsi:type="dcterms:W3CDTF">2023-07-10T07:38:00Z</dcterms:created>
  <dcterms:modified xsi:type="dcterms:W3CDTF">2023-07-10T07:38:00Z</dcterms:modified>
</cp:coreProperties>
</file>